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DC3" w:rsidRDefault="0072541D" w:rsidP="00196DC3">
      <w:pPr>
        <w:jc w:val="center"/>
        <w:rPr>
          <w:b/>
          <w:sz w:val="44"/>
          <w:szCs w:val="44"/>
        </w:rPr>
      </w:pPr>
      <w:r w:rsidRPr="00C02DBC">
        <w:rPr>
          <w:b/>
          <w:sz w:val="44"/>
          <w:szCs w:val="44"/>
        </w:rPr>
        <w:t>Замечания к проекту межгосударственного ГОСТ</w:t>
      </w:r>
      <w:r w:rsidR="00196DC3">
        <w:rPr>
          <w:b/>
          <w:sz w:val="44"/>
          <w:szCs w:val="44"/>
        </w:rPr>
        <w:t xml:space="preserve"> </w:t>
      </w:r>
    </w:p>
    <w:p w:rsidR="00196DC3" w:rsidRDefault="00196DC3" w:rsidP="00196DC3">
      <w:pPr>
        <w:jc w:val="center"/>
      </w:pPr>
      <w:r w:rsidRPr="00196DC3">
        <w:t>(</w:t>
      </w:r>
      <w:r>
        <w:t>Разработ</w:t>
      </w:r>
      <w:r>
        <w:t>чик -</w:t>
      </w:r>
      <w:r>
        <w:t xml:space="preserve"> ООО «НИЦ ЦПС»</w:t>
      </w:r>
      <w:r>
        <w:t>)</w:t>
      </w:r>
    </w:p>
    <w:p w:rsidR="0072541D" w:rsidRPr="00C02DBC" w:rsidRDefault="0072541D" w:rsidP="0072541D">
      <w:pPr>
        <w:jc w:val="center"/>
        <w:rPr>
          <w:rFonts w:ascii="Arial" w:hAnsi="Arial" w:cs="Arial"/>
          <w:sz w:val="32"/>
          <w:szCs w:val="32"/>
          <w:highlight w:val="yellow"/>
        </w:rPr>
      </w:pPr>
      <w:bookmarkStart w:id="0" w:name="_GoBack"/>
      <w:bookmarkEnd w:id="0"/>
      <w:r w:rsidRPr="00C02DBC">
        <w:rPr>
          <w:rFonts w:ascii="Arial" w:hAnsi="Arial" w:cs="Arial"/>
          <w:sz w:val="32"/>
          <w:szCs w:val="32"/>
        </w:rPr>
        <w:t>Информационное моделирование в строительстве</w:t>
      </w:r>
    </w:p>
    <w:p w:rsidR="0072541D" w:rsidRPr="00C02DBC" w:rsidRDefault="0072541D" w:rsidP="0072541D">
      <w:pPr>
        <w:spacing w:after="0" w:line="240" w:lineRule="auto"/>
        <w:jc w:val="center"/>
        <w:rPr>
          <w:rFonts w:ascii="Arial" w:hAnsi="Arial" w:cs="Arial"/>
          <w:caps/>
          <w:sz w:val="32"/>
          <w:szCs w:val="32"/>
          <w:lang w:eastAsia="ru-RU"/>
        </w:rPr>
      </w:pPr>
      <w:r w:rsidRPr="00C02DBC">
        <w:rPr>
          <w:rFonts w:ascii="Arial" w:hAnsi="Arial" w:cs="Arial"/>
          <w:sz w:val="32"/>
          <w:szCs w:val="32"/>
        </w:rPr>
        <w:t>ПРИНЦИПЫ КЛАССИФИКАЦИИ И КОДИРОВАНИЯ В СТРОИТЕЛЬСТВЕ</w:t>
      </w:r>
    </w:p>
    <w:p w:rsidR="0072541D" w:rsidRDefault="0072541D"/>
    <w:p w:rsidR="00196DC3" w:rsidRDefault="00196DC3"/>
    <w:p w:rsidR="0072541D" w:rsidRDefault="00610C50" w:rsidP="00610C50">
      <w:pPr>
        <w:pStyle w:val="ListParagraph"/>
        <w:numPr>
          <w:ilvl w:val="0"/>
          <w:numId w:val="1"/>
        </w:numPr>
      </w:pPr>
      <w:proofErr w:type="gramStart"/>
      <w:r w:rsidRPr="00062B69">
        <w:rPr>
          <w:b/>
        </w:rPr>
        <w:t>Необходимо отказаться от навязанного в ИСО 12006 и 81346 связки понятий «КСИ –</w:t>
      </w:r>
      <w:r>
        <w:t xml:space="preserve"> </w:t>
      </w:r>
      <w:r w:rsidRPr="00062B69">
        <w:rPr>
          <w:b/>
        </w:rPr>
        <w:t>классификационные таблицы».</w:t>
      </w:r>
      <w:proofErr w:type="gramEnd"/>
      <w:r>
        <w:t xml:space="preserve"> </w:t>
      </w:r>
      <w:r w:rsidR="00062B69" w:rsidRPr="00062B69">
        <w:t xml:space="preserve"> </w:t>
      </w:r>
      <w:r>
        <w:t>В национальной традиции правильнее именовать последние как самостоятельные классификаторы и справочники, а КСИ – как Единую систему классификации и кодирования строительной информации.</w:t>
      </w:r>
    </w:p>
    <w:p w:rsidR="00074B53" w:rsidRDefault="00074B53" w:rsidP="00074B53">
      <w:pPr>
        <w:pStyle w:val="ListParagraph"/>
      </w:pPr>
    </w:p>
    <w:p w:rsidR="00610C50" w:rsidRPr="00062B69" w:rsidRDefault="006D2856" w:rsidP="00610C50">
      <w:pPr>
        <w:pStyle w:val="ListParagraph"/>
        <w:numPr>
          <w:ilvl w:val="0"/>
          <w:numId w:val="1"/>
        </w:numPr>
        <w:rPr>
          <w:b/>
        </w:rPr>
      </w:pPr>
      <w:r w:rsidRPr="00062B69">
        <w:rPr>
          <w:b/>
        </w:rPr>
        <w:t>Не учтен национальный опыт и традиции в области классификации и кодирования:</w:t>
      </w:r>
    </w:p>
    <w:p w:rsidR="005E3307" w:rsidRDefault="005E3307" w:rsidP="005E3307">
      <w:r>
        <w:rPr>
          <w:noProof/>
          <w:lang w:eastAsia="ru-RU"/>
        </w:rPr>
        <w:drawing>
          <wp:inline distT="0" distB="0" distL="0" distR="0" wp14:anchorId="48862CB9" wp14:editId="1C37A337">
            <wp:extent cx="5940425" cy="410048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07" w:rsidRDefault="005E3307" w:rsidP="005E3307">
      <w:r>
        <w:t>В предложенном перечне нет ни единой отсылки к устоявшимся в советском/российском нормативно-техническом пространстве системам терминов, классификаций и кодирования, например:</w:t>
      </w:r>
    </w:p>
    <w:p w:rsidR="005E3307" w:rsidRDefault="005E3307" w:rsidP="005E3307">
      <w:r>
        <w:lastRenderedPageBreak/>
        <w:t xml:space="preserve">- </w:t>
      </w:r>
      <w:r w:rsidRPr="005E3307">
        <w:t>ГОСТ 1.1-2002 МГС Термины и определения</w:t>
      </w:r>
    </w:p>
    <w:p w:rsidR="007174A8" w:rsidRPr="007174A8" w:rsidRDefault="005E3307" w:rsidP="007174A8">
      <w:r>
        <w:t xml:space="preserve">- </w:t>
      </w:r>
      <w:r w:rsidRPr="005E3307">
        <w:t>ГОСТ 7.74-96</w:t>
      </w:r>
      <w:r w:rsidR="007174A8">
        <w:t xml:space="preserve"> </w:t>
      </w:r>
      <w:r w:rsidR="007174A8" w:rsidRPr="007174A8">
        <w:t>СИБИД. Информационно-поисковые языки. Термины и определения</w:t>
      </w:r>
    </w:p>
    <w:p w:rsidR="007174A8" w:rsidRPr="007174A8" w:rsidRDefault="005E3307" w:rsidP="007174A8">
      <w:r>
        <w:t xml:space="preserve">- </w:t>
      </w:r>
      <w:r w:rsidRPr="005E3307">
        <w:t>ГОСТ 7.59-2003</w:t>
      </w:r>
      <w:r w:rsidR="007174A8">
        <w:t xml:space="preserve"> </w:t>
      </w:r>
      <w:r w:rsidR="007174A8" w:rsidRPr="007174A8">
        <w:t xml:space="preserve">СИБИД. Индексирование документов. Общие требования к систематизации и </w:t>
      </w:r>
      <w:proofErr w:type="spellStart"/>
      <w:r w:rsidR="007174A8" w:rsidRPr="007174A8">
        <w:t>предметизаци</w:t>
      </w:r>
      <w:r w:rsidR="007174A8">
        <w:t>и</w:t>
      </w:r>
      <w:proofErr w:type="spellEnd"/>
    </w:p>
    <w:p w:rsidR="005E3307" w:rsidRDefault="005E3307" w:rsidP="005E3307">
      <w:r>
        <w:t xml:space="preserve">- </w:t>
      </w:r>
      <w:r w:rsidRPr="005E3307">
        <w:t>ГОСТ 28441-99</w:t>
      </w:r>
      <w:r w:rsidR="007174A8">
        <w:t xml:space="preserve"> </w:t>
      </w:r>
      <w:r w:rsidR="007174A8" w:rsidRPr="007174A8">
        <w:t>Картография цифровая. Термины и определения</w:t>
      </w:r>
    </w:p>
    <w:p w:rsidR="007174A8" w:rsidRDefault="005E3307" w:rsidP="007174A8">
      <w:r>
        <w:t xml:space="preserve">- </w:t>
      </w:r>
      <w:r w:rsidRPr="005E3307">
        <w:t xml:space="preserve">ГОСТ </w:t>
      </w:r>
      <w:proofErr w:type="gramStart"/>
      <w:r w:rsidRPr="005E3307">
        <w:t>Р</w:t>
      </w:r>
      <w:proofErr w:type="gramEnd"/>
      <w:r w:rsidRPr="005E3307">
        <w:t xml:space="preserve"> 51303</w:t>
      </w:r>
      <w:r>
        <w:t>-99</w:t>
      </w:r>
      <w:r w:rsidR="007174A8">
        <w:t xml:space="preserve"> </w:t>
      </w:r>
      <w:r w:rsidR="007174A8" w:rsidRPr="007174A8">
        <w:t>Торговля. Термины и определения</w:t>
      </w:r>
    </w:p>
    <w:p w:rsidR="00D6109D" w:rsidRPr="00D6109D" w:rsidRDefault="00D6109D" w:rsidP="00D6109D">
      <w:pPr>
        <w:shd w:val="clear" w:color="auto" w:fill="FFFFFF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t xml:space="preserve">- </w:t>
      </w:r>
      <w:proofErr w:type="gramStart"/>
      <w:r w:rsidRPr="007174A8">
        <w:t>ПР</w:t>
      </w:r>
      <w:proofErr w:type="gramEnd"/>
      <w:r w:rsidRPr="007174A8">
        <w:t xml:space="preserve"> 50.1.024-2005 ОСНОВНЫЕ ПОЛОЖЕНИЯ И ПОРЯДОК ПРОВЕДЕНИЯ РАБОТ </w:t>
      </w:r>
      <w:r w:rsidRPr="00D6109D">
        <w:t>ПО РАЗРАБОТКЕ, ВЕДЕНИЮ И ПРИМЕНЕНИЮ</w:t>
      </w:r>
      <w:r w:rsidRPr="007174A8">
        <w:t xml:space="preserve"> </w:t>
      </w:r>
      <w:r w:rsidRPr="00D6109D">
        <w:t>ОБЩЕРОССИЙСКИХ КЛАССИФИКАТОРОВ</w:t>
      </w:r>
    </w:p>
    <w:p w:rsidR="00D6109D" w:rsidRDefault="00514202" w:rsidP="005E3307">
      <w:r>
        <w:t xml:space="preserve">- </w:t>
      </w:r>
      <w:r w:rsidRPr="00514202">
        <w:t xml:space="preserve">ГОСТ </w:t>
      </w:r>
      <w:proofErr w:type="gramStart"/>
      <w:r w:rsidRPr="00514202">
        <w:t>Р</w:t>
      </w:r>
      <w:proofErr w:type="gramEnd"/>
      <w:r w:rsidRPr="00514202">
        <w:t xml:space="preserve"> 51725.2-2001</w:t>
      </w:r>
      <w:r>
        <w:t xml:space="preserve"> </w:t>
      </w:r>
      <w:r w:rsidRPr="00514202">
        <w:t>Каталогизация продукции для федеральных государственных нужд. Термины и определения</w:t>
      </w:r>
    </w:p>
    <w:p w:rsidR="00514202" w:rsidRDefault="00514202" w:rsidP="005E3307">
      <w:r>
        <w:t xml:space="preserve">- </w:t>
      </w:r>
      <w:r w:rsidRPr="00514202">
        <w:t>ГОСТ 30721-2000</w:t>
      </w:r>
      <w:r>
        <w:t xml:space="preserve"> </w:t>
      </w:r>
      <w:r w:rsidRPr="00514202">
        <w:t>Автоматическая идентификация. Кодирование штриховое. Термины и определения</w:t>
      </w:r>
    </w:p>
    <w:p w:rsidR="00514202" w:rsidRDefault="005366EB" w:rsidP="005E3307">
      <w:r>
        <w:t xml:space="preserve">- База данных </w:t>
      </w:r>
      <w:proofErr w:type="spellStart"/>
      <w:r>
        <w:t>Росстандарта</w:t>
      </w:r>
      <w:proofErr w:type="spellEnd"/>
      <w:r>
        <w:t xml:space="preserve"> по стандартизированным терминам и их определениям «</w:t>
      </w:r>
      <w:proofErr w:type="spellStart"/>
      <w:r>
        <w:t>Ростерм</w:t>
      </w:r>
      <w:proofErr w:type="spellEnd"/>
      <w:r>
        <w:t>»</w:t>
      </w:r>
    </w:p>
    <w:p w:rsidR="00441E44" w:rsidRDefault="00441E44" w:rsidP="005E3307">
      <w:r>
        <w:t xml:space="preserve">- ПМГ 14—96 </w:t>
      </w:r>
      <w:r w:rsidRPr="00277E8D">
        <w:rPr>
          <w:color w:val="000000"/>
        </w:rPr>
        <w:t>Положение о гармонизации</w:t>
      </w:r>
      <w:r>
        <w:rPr>
          <w:color w:val="000000"/>
        </w:rPr>
        <w:t xml:space="preserve"> </w:t>
      </w:r>
      <w:r w:rsidRPr="00277E8D">
        <w:rPr>
          <w:color w:val="000000"/>
        </w:rPr>
        <w:t>классификаторов</w:t>
      </w:r>
      <w:r>
        <w:rPr>
          <w:color w:val="000000"/>
        </w:rPr>
        <w:t xml:space="preserve"> </w:t>
      </w:r>
      <w:r w:rsidRPr="00277E8D">
        <w:rPr>
          <w:color w:val="000000"/>
        </w:rPr>
        <w:t>технико-экономической и социальной информации</w:t>
      </w:r>
      <w:r w:rsidRPr="00277E8D">
        <w:rPr>
          <w:color w:val="000000"/>
        </w:rPr>
        <w:br/>
      </w:r>
    </w:p>
    <w:p w:rsidR="00441E44" w:rsidRDefault="00441E44" w:rsidP="005E3307"/>
    <w:p w:rsidR="00441E44" w:rsidRPr="00062B69" w:rsidRDefault="00441E44" w:rsidP="00441E44">
      <w:pPr>
        <w:pStyle w:val="ListParagraph"/>
        <w:numPr>
          <w:ilvl w:val="0"/>
          <w:numId w:val="1"/>
        </w:numPr>
        <w:rPr>
          <w:b/>
        </w:rPr>
      </w:pPr>
      <w:r w:rsidRPr="00062B69">
        <w:rPr>
          <w:b/>
        </w:rPr>
        <w:t>На стр.1 проекта ГОСТ необходимо убрать или скорректировать заведомо ложные утверждения:</w:t>
      </w:r>
    </w:p>
    <w:p w:rsidR="00441E44" w:rsidRDefault="00441E44" w:rsidP="00441E44">
      <w:pPr>
        <w:pStyle w:val="a"/>
        <w:ind w:left="720" w:firstLine="0"/>
      </w:pPr>
      <w:proofErr w:type="gramStart"/>
      <w:r>
        <w:t>«</w:t>
      </w:r>
      <w:r w:rsidRPr="00D64DE3">
        <w:t xml:space="preserve">Положения настоящего стандарта применимы к объектам капитального строительства на всех этапах их жизненного цикла, </w:t>
      </w:r>
      <w:r>
        <w:t>например</w:t>
      </w:r>
      <w:r w:rsidRPr="00D64DE3">
        <w:t xml:space="preserve"> </w:t>
      </w:r>
      <w:r>
        <w:t xml:space="preserve">на этапах </w:t>
      </w:r>
      <w:r w:rsidRPr="00D64DE3">
        <w:t>инженерны</w:t>
      </w:r>
      <w:r>
        <w:t>х</w:t>
      </w:r>
      <w:r w:rsidRPr="00D64DE3">
        <w:t xml:space="preserve"> изыскани</w:t>
      </w:r>
      <w:r>
        <w:t>й</w:t>
      </w:r>
      <w:r w:rsidRPr="00D64DE3">
        <w:t>, проектировани</w:t>
      </w:r>
      <w:r>
        <w:t>я</w:t>
      </w:r>
      <w:r w:rsidRPr="00D64DE3">
        <w:t>, строительств</w:t>
      </w:r>
      <w:r>
        <w:t>а</w:t>
      </w:r>
      <w:r w:rsidRPr="00D64DE3">
        <w:t>, капитальн</w:t>
      </w:r>
      <w:r>
        <w:t>ого</w:t>
      </w:r>
      <w:r w:rsidRPr="00D64DE3">
        <w:t xml:space="preserve"> ремонт</w:t>
      </w:r>
      <w:r>
        <w:t>а</w:t>
      </w:r>
      <w:r w:rsidRPr="00D64DE3">
        <w:t>, реконструкци</w:t>
      </w:r>
      <w:r>
        <w:t>и</w:t>
      </w:r>
      <w:r w:rsidRPr="00D64DE3">
        <w:t>, эксплуатаци</w:t>
      </w:r>
      <w:r>
        <w:t>и</w:t>
      </w:r>
      <w:r w:rsidRPr="00D64DE3">
        <w:t xml:space="preserve"> и</w:t>
      </w:r>
      <w:r>
        <w:t>ли</w:t>
      </w:r>
      <w:r w:rsidRPr="00D64DE3">
        <w:t xml:space="preserve"> снос</w:t>
      </w:r>
      <w:r>
        <w:t>а</w:t>
      </w:r>
      <w:r w:rsidRPr="00D64DE3">
        <w:t xml:space="preserve"> зданий и сооружений.</w:t>
      </w:r>
      <w:r>
        <w:t>»</w:t>
      </w:r>
      <w:proofErr w:type="gramEnd"/>
    </w:p>
    <w:p w:rsidR="00441E44" w:rsidRPr="00D64DE3" w:rsidRDefault="00441E44" w:rsidP="00441E44">
      <w:r>
        <w:t xml:space="preserve">Возможность применения принципов стандарта  ИСО 81346 к объектам </w:t>
      </w:r>
      <w:proofErr w:type="spellStart"/>
      <w:r>
        <w:t>капстроя</w:t>
      </w:r>
      <w:proofErr w:type="spellEnd"/>
      <w:r>
        <w:t xml:space="preserve"> на ВСЕХ стадиях ЖЦ еще не подтверждалась на практике.</w:t>
      </w:r>
    </w:p>
    <w:p w:rsidR="00441E44" w:rsidRPr="00D64DE3" w:rsidRDefault="00441E44" w:rsidP="00441E44">
      <w:pPr>
        <w:pStyle w:val="a"/>
        <w:ind w:left="720" w:firstLine="0"/>
      </w:pPr>
      <w:r>
        <w:t>«</w:t>
      </w:r>
      <w:r w:rsidRPr="00D64DE3">
        <w:t>Настоящий стандарт предназначен для гармонизации используемых и вновь разрабатываемых классификационных систем на территории стран СНГ</w:t>
      </w:r>
      <w:proofErr w:type="gramStart"/>
      <w:r w:rsidRPr="00D64DE3">
        <w:t>.</w:t>
      </w:r>
      <w:r>
        <w:t>»</w:t>
      </w:r>
      <w:proofErr w:type="gramEnd"/>
    </w:p>
    <w:p w:rsidR="00441E44" w:rsidRDefault="00BA4D0D" w:rsidP="00441E44">
      <w:r>
        <w:t>Вероятно, надо понимать только «в сфере строительства»</w:t>
      </w:r>
    </w:p>
    <w:p w:rsidR="00441E44" w:rsidRDefault="00441E44" w:rsidP="00441E44"/>
    <w:p w:rsidR="00441E44" w:rsidRPr="00062B69" w:rsidRDefault="00781E13" w:rsidP="00441E44">
      <w:pPr>
        <w:pStyle w:val="ListParagraph"/>
        <w:numPr>
          <w:ilvl w:val="0"/>
          <w:numId w:val="1"/>
        </w:numPr>
        <w:rPr>
          <w:b/>
        </w:rPr>
      </w:pPr>
      <w:r w:rsidRPr="00062B69">
        <w:rPr>
          <w:b/>
        </w:rPr>
        <w:t xml:space="preserve">Термины и определения не корректны! Необходимо их гармонизировать с БД </w:t>
      </w:r>
      <w:proofErr w:type="spellStart"/>
      <w:r w:rsidRPr="00062B69">
        <w:rPr>
          <w:b/>
        </w:rPr>
        <w:t>Росстандарта</w:t>
      </w:r>
      <w:proofErr w:type="spellEnd"/>
      <w:r w:rsidRPr="00062B69">
        <w:rPr>
          <w:b/>
        </w:rPr>
        <w:t xml:space="preserve"> «РОСТЕРМ».</w:t>
      </w:r>
    </w:p>
    <w:p w:rsidR="00610DBF" w:rsidRDefault="00610DBF" w:rsidP="00610DBF">
      <w:r>
        <w:rPr>
          <w:noProof/>
          <w:lang w:eastAsia="ru-RU"/>
        </w:rPr>
        <w:lastRenderedPageBreak/>
        <w:drawing>
          <wp:inline distT="0" distB="0" distL="0" distR="0" wp14:anchorId="15D32E63" wp14:editId="5CC599DD">
            <wp:extent cx="5940425" cy="5402114"/>
            <wp:effectExtent l="0" t="0" r="317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0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13" w:rsidRDefault="00781E13" w:rsidP="00610DBF"/>
    <w:p w:rsidR="00781E13" w:rsidRDefault="00781E13" w:rsidP="00610DBF">
      <w:r>
        <w:t>Например, согласно РОСТЕРМ</w:t>
      </w:r>
      <w:r w:rsidR="00176265">
        <w:t xml:space="preserve">, понятие </w:t>
      </w:r>
      <w:r w:rsidR="00176265" w:rsidRPr="00385A0E">
        <w:rPr>
          <w:b/>
        </w:rPr>
        <w:t>АТРИБУТ</w:t>
      </w:r>
      <w:r w:rsidR="00176265">
        <w:t xml:space="preserve"> имеет следующие определения</w:t>
      </w:r>
      <w:r>
        <w:t>:</w:t>
      </w: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"/>
        <w:gridCol w:w="5593"/>
        <w:gridCol w:w="1903"/>
      </w:tblGrid>
      <w:tr w:rsidR="00174EC6" w:rsidRPr="00174EC6" w:rsidTr="00174E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74E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74E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Opr_Ter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NTD</w:t>
            </w:r>
          </w:p>
        </w:tc>
      </w:tr>
      <w:tr w:rsidR="00174EC6" w:rsidRPr="00174EC6" w:rsidTr="00174E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74EC6" w:rsidRPr="00174EC6" w:rsidRDefault="00174EC6" w:rsidP="00174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АТРИБУТ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74EC6" w:rsidRPr="00174EC6" w:rsidRDefault="00174EC6" w:rsidP="00174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Измеримое физическое или абстрактное свойство объекта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74EC6" w:rsidRPr="00174EC6" w:rsidRDefault="00174EC6" w:rsidP="00174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ГОСТ </w:t>
            </w:r>
            <w:proofErr w:type="gramStart"/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52292-2004</w:t>
            </w:r>
          </w:p>
        </w:tc>
      </w:tr>
    </w:tbl>
    <w:p w:rsidR="00781E13" w:rsidRDefault="00174EC6" w:rsidP="00610DBF">
      <w:r>
        <w:t>или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"/>
        <w:gridCol w:w="5590"/>
        <w:gridCol w:w="2821"/>
      </w:tblGrid>
      <w:tr w:rsidR="00174EC6" w:rsidRPr="00174EC6" w:rsidTr="00174EC6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4EC6" w:rsidRPr="00174EC6" w:rsidTr="00174E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74E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74E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Opr_Ter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NTD</w:t>
            </w:r>
          </w:p>
        </w:tc>
      </w:tr>
      <w:tr w:rsidR="00174EC6" w:rsidRPr="00174EC6" w:rsidTr="00174E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74EC6" w:rsidRPr="00174EC6" w:rsidRDefault="00174EC6" w:rsidP="00174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АТРИБУТ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74EC6" w:rsidRPr="00174EC6" w:rsidRDefault="00174EC6" w:rsidP="00174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Особенность, качество или свойство, характеризующее объект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74EC6" w:rsidRPr="00174EC6" w:rsidRDefault="00174EC6" w:rsidP="00174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ГОСТ </w:t>
            </w:r>
            <w:proofErr w:type="gramStart"/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ИСО/ТО 10303-12-2000</w:t>
            </w:r>
          </w:p>
        </w:tc>
      </w:tr>
    </w:tbl>
    <w:p w:rsidR="00174EC6" w:rsidRDefault="00174EC6" w:rsidP="00610DBF">
      <w:r>
        <w:t>Или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"/>
        <w:gridCol w:w="7240"/>
        <w:gridCol w:w="1171"/>
      </w:tblGrid>
      <w:tr w:rsidR="00174EC6" w:rsidRPr="00174EC6" w:rsidTr="00174EC6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174EC6" w:rsidRPr="00174EC6" w:rsidTr="00174EC6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74E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74E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Opr_Ter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174EC6" w:rsidRPr="00174EC6" w:rsidRDefault="00174EC6" w:rsidP="00174E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NTD</w:t>
            </w:r>
          </w:p>
        </w:tc>
      </w:tr>
      <w:tr w:rsidR="00174EC6" w:rsidRPr="00174EC6" w:rsidTr="00174EC6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74EC6" w:rsidRPr="00174EC6" w:rsidRDefault="00174EC6" w:rsidP="00174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АТРИБУТ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74EC6" w:rsidRPr="00174EC6" w:rsidRDefault="00174EC6" w:rsidP="00174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Элемент данных, который выражает определенную характеристику документа и имеет имя и значение (ИСО 8613/1)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174EC6" w:rsidRPr="00174EC6" w:rsidRDefault="00174EC6" w:rsidP="00174E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EC6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ГОСТ 28388-89</w:t>
            </w:r>
          </w:p>
        </w:tc>
      </w:tr>
    </w:tbl>
    <w:p w:rsidR="00174EC6" w:rsidRDefault="00174EC6" w:rsidP="00610DBF"/>
    <w:p w:rsidR="00D253BD" w:rsidRDefault="00D253BD" w:rsidP="00D253BD">
      <w:r>
        <w:t xml:space="preserve">Понятие </w:t>
      </w:r>
      <w:r w:rsidRPr="00385A0E">
        <w:rPr>
          <w:b/>
        </w:rPr>
        <w:t>КЛАСС</w:t>
      </w:r>
      <w:r w:rsidR="00385A0E" w:rsidRPr="00385A0E">
        <w:rPr>
          <w:b/>
        </w:rPr>
        <w:t>А</w:t>
      </w:r>
      <w:r w:rsidR="00385A0E">
        <w:t xml:space="preserve"> не может быть «описанием», согласно РОСТЕРМ</w:t>
      </w:r>
      <w:r>
        <w:t xml:space="preserve">  имеет следующие определения: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1"/>
        <w:gridCol w:w="7062"/>
        <w:gridCol w:w="1592"/>
      </w:tblGrid>
      <w:tr w:rsidR="00385A0E" w:rsidRPr="00385A0E" w:rsidTr="00385A0E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85A0E" w:rsidRPr="00385A0E" w:rsidRDefault="00385A0E" w:rsidP="00385A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385A0E" w:rsidRPr="00385A0E" w:rsidTr="00385A0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85A0E" w:rsidRPr="00385A0E" w:rsidRDefault="00385A0E" w:rsidP="0038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85A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85A0E" w:rsidRPr="00385A0E" w:rsidRDefault="00385A0E" w:rsidP="0038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85A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Opr_Ter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85A0E" w:rsidRPr="00385A0E" w:rsidRDefault="00385A0E" w:rsidP="0038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5A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NTD</w:t>
            </w:r>
          </w:p>
        </w:tc>
      </w:tr>
      <w:tr w:rsidR="00385A0E" w:rsidRPr="00385A0E" w:rsidTr="00385A0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85A0E" w:rsidRPr="00385A0E" w:rsidRDefault="00385A0E" w:rsidP="0038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85A0E" w:rsidRPr="00385A0E" w:rsidRDefault="00385A0E" w:rsidP="0038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Совокупность подобных предметов, построенная в соответствии с определенными правилами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85A0E" w:rsidRPr="00385A0E" w:rsidRDefault="00385A0E" w:rsidP="0038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ГОСТ </w:t>
            </w:r>
            <w:proofErr w:type="gramStart"/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51079-2006</w:t>
            </w:r>
          </w:p>
        </w:tc>
      </w:tr>
    </w:tbl>
    <w:p w:rsidR="00D253BD" w:rsidRDefault="00385A0E" w:rsidP="00D253BD">
      <w:r>
        <w:t>Или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1"/>
        <w:gridCol w:w="6851"/>
        <w:gridCol w:w="1803"/>
      </w:tblGrid>
      <w:tr w:rsidR="00385A0E" w:rsidRPr="00385A0E" w:rsidTr="00385A0E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385A0E" w:rsidRPr="00385A0E" w:rsidRDefault="00385A0E" w:rsidP="00385A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385A0E" w:rsidRPr="00385A0E" w:rsidTr="00385A0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85A0E" w:rsidRPr="00385A0E" w:rsidRDefault="00385A0E" w:rsidP="0038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85A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85A0E" w:rsidRPr="00385A0E" w:rsidRDefault="00385A0E" w:rsidP="0038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385A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Opr_Ter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385A0E" w:rsidRPr="00385A0E" w:rsidRDefault="00385A0E" w:rsidP="00385A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5A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NTD</w:t>
            </w:r>
          </w:p>
        </w:tc>
      </w:tr>
      <w:tr w:rsidR="00385A0E" w:rsidRPr="00385A0E" w:rsidTr="00385A0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85A0E" w:rsidRPr="00385A0E" w:rsidRDefault="00385A0E" w:rsidP="0038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85A0E" w:rsidRPr="00385A0E" w:rsidRDefault="00385A0E" w:rsidP="0038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Конкретно определенный классификационный фрагмент, разде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 или группировка ПС, выделенная</w:t>
            </w:r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на основе одного или нескольких атрибутов или характеристик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385A0E" w:rsidRPr="00385A0E" w:rsidRDefault="00385A0E" w:rsidP="00385A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ГОСТ </w:t>
            </w:r>
            <w:proofErr w:type="gramStart"/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385A0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ИСО/МЭК ТО 12182-2002</w:t>
            </w:r>
          </w:p>
        </w:tc>
      </w:tr>
    </w:tbl>
    <w:p w:rsidR="00385A0E" w:rsidRDefault="00385A0E" w:rsidP="00D253BD"/>
    <w:p w:rsidR="00385A0E" w:rsidRDefault="00385A0E" w:rsidP="00385A0E">
      <w:r>
        <w:t xml:space="preserve">Понятие </w:t>
      </w:r>
      <w:r w:rsidRPr="00385A0E">
        <w:rPr>
          <w:b/>
        </w:rPr>
        <w:t>КЛАССИФИКАЦИЯ</w:t>
      </w:r>
      <w:r>
        <w:t xml:space="preserve">  </w:t>
      </w:r>
      <w:r w:rsidR="00EF054E">
        <w:t>имеет два варианта значений - и как процесс создания классификаторов: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6"/>
        <w:gridCol w:w="6500"/>
        <w:gridCol w:w="1029"/>
      </w:tblGrid>
      <w:tr w:rsidR="00EF054E" w:rsidRPr="00EF054E" w:rsidTr="00EF054E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EF054E" w:rsidRPr="00EF054E" w:rsidRDefault="00EF054E" w:rsidP="00EF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F054E" w:rsidRPr="00EF054E" w:rsidTr="00EF054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EF054E" w:rsidRPr="00EF054E" w:rsidRDefault="00EF054E" w:rsidP="00EF0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F05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EF054E" w:rsidRPr="00EF054E" w:rsidRDefault="00EF054E" w:rsidP="00EF0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F05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Opr_Ter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EF054E" w:rsidRPr="00EF054E" w:rsidRDefault="00EF054E" w:rsidP="00EF0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05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NTD</w:t>
            </w:r>
          </w:p>
        </w:tc>
      </w:tr>
      <w:tr w:rsidR="00EF054E" w:rsidRPr="00EF054E" w:rsidTr="00EF05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EF054E" w:rsidRPr="00EF054E" w:rsidRDefault="00EF054E" w:rsidP="00EF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КЛАССИФИКАЦИЯ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EF054E" w:rsidRPr="00EF054E" w:rsidRDefault="00EF054E" w:rsidP="00EF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Разделение множества объектов на подмножества </w:t>
            </w:r>
            <w:proofErr w:type="gramStart"/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</w:t>
            </w:r>
            <w:proofErr w:type="gramEnd"/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сходству или различию в соответствии с принятыми признаками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EF054E" w:rsidRPr="00EF054E" w:rsidRDefault="00EF054E" w:rsidP="00EF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ГОСТ 1.1-2002</w:t>
            </w:r>
          </w:p>
        </w:tc>
      </w:tr>
    </w:tbl>
    <w:p w:rsidR="00EF054E" w:rsidRDefault="00EF054E" w:rsidP="00385A0E"/>
    <w:p w:rsidR="00EF054E" w:rsidRDefault="00EF054E" w:rsidP="00385A0E">
      <w:r>
        <w:t>и как классификационная система: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6"/>
        <w:gridCol w:w="6565"/>
        <w:gridCol w:w="964"/>
      </w:tblGrid>
      <w:tr w:rsidR="00EF054E" w:rsidRPr="00EF054E" w:rsidTr="00EF054E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EF054E" w:rsidRPr="00EF054E" w:rsidRDefault="00EF054E" w:rsidP="00EF054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F054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Запрос14 ПРОДУКЦИЯ</w:t>
            </w:r>
          </w:p>
        </w:tc>
      </w:tr>
      <w:tr w:rsidR="00EF054E" w:rsidRPr="00EF054E" w:rsidTr="00EF054E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EF054E" w:rsidRPr="00EF054E" w:rsidRDefault="00EF054E" w:rsidP="00EF0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F05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EF054E" w:rsidRPr="00EF054E" w:rsidRDefault="00EF054E" w:rsidP="00EF0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EF05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Opr_Ter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EF054E" w:rsidRPr="00EF054E" w:rsidRDefault="00EF054E" w:rsidP="00EF05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05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NTD</w:t>
            </w:r>
          </w:p>
        </w:tc>
      </w:tr>
      <w:tr w:rsidR="00EF054E" w:rsidRPr="00EF054E" w:rsidTr="00EF054E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EF054E" w:rsidRPr="00EF054E" w:rsidRDefault="00EF054E" w:rsidP="00EF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КЛАССИФИКАЦИЯ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EF054E" w:rsidRPr="00EF054E" w:rsidRDefault="00EF054E" w:rsidP="00EF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понятий или структурных групп понятий, устанавливающая соответствующие связи между ними, при которой каждому понятию присваивают вполне определенный квалификационный код и предоставляют определенное место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EF054E" w:rsidRPr="00EF054E" w:rsidRDefault="00EF054E" w:rsidP="00EF05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ГОСТ </w:t>
            </w:r>
            <w:proofErr w:type="gramStart"/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</w:t>
            </w:r>
            <w:proofErr w:type="gramEnd"/>
            <w:r w:rsidRPr="00EF054E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51079-2006</w:t>
            </w:r>
          </w:p>
        </w:tc>
      </w:tr>
    </w:tbl>
    <w:p w:rsidR="00EF054E" w:rsidRDefault="00EF054E" w:rsidP="00385A0E"/>
    <w:p w:rsidR="00781E13" w:rsidRDefault="00781E13" w:rsidP="00610DBF"/>
    <w:p w:rsidR="00441E44" w:rsidRPr="00062B69" w:rsidRDefault="004E0092" w:rsidP="00441E44">
      <w:pPr>
        <w:pStyle w:val="ListParagraph"/>
        <w:numPr>
          <w:ilvl w:val="0"/>
          <w:numId w:val="1"/>
        </w:numPr>
        <w:rPr>
          <w:b/>
        </w:rPr>
      </w:pPr>
      <w:r w:rsidRPr="00062B69">
        <w:rPr>
          <w:b/>
        </w:rPr>
        <w:t>Внесены в состав терминов не используемые в жизни понятия, например:</w:t>
      </w:r>
    </w:p>
    <w:p w:rsidR="00610DBF" w:rsidRDefault="00610DBF" w:rsidP="00610DBF">
      <w:r>
        <w:rPr>
          <w:noProof/>
          <w:lang w:eastAsia="ru-RU"/>
        </w:rPr>
        <w:drawing>
          <wp:inline distT="0" distB="0" distL="0" distR="0" wp14:anchorId="3CC4056B" wp14:editId="2329B34F">
            <wp:extent cx="5940425" cy="55486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E44" w:rsidRPr="00062B69" w:rsidRDefault="004E0092" w:rsidP="00441E44">
      <w:pPr>
        <w:pStyle w:val="ListParagraph"/>
        <w:numPr>
          <w:ilvl w:val="0"/>
          <w:numId w:val="1"/>
        </w:numPr>
        <w:rPr>
          <w:b/>
        </w:rPr>
      </w:pPr>
      <w:r w:rsidRPr="00062B69">
        <w:rPr>
          <w:b/>
        </w:rPr>
        <w:t>Отсутствуют в составе терминов многие важные понятия для процесса классификации и кодирования, например: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5"/>
        <w:gridCol w:w="5814"/>
        <w:gridCol w:w="676"/>
      </w:tblGrid>
      <w:tr w:rsidR="004E0092" w:rsidRPr="004E0092" w:rsidTr="004E0092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:rsidR="004E0092" w:rsidRPr="004E0092" w:rsidRDefault="004E0092" w:rsidP="004E009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4E0092" w:rsidRPr="004E0092" w:rsidTr="004E0092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E0092" w:rsidRPr="004E0092" w:rsidRDefault="004E0092" w:rsidP="004E0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E00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E0092" w:rsidRPr="004E0092" w:rsidRDefault="004E0092" w:rsidP="004E0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E00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Opr_Ter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  <w:hideMark/>
          </w:tcPr>
          <w:p w:rsidR="004E0092" w:rsidRPr="004E0092" w:rsidRDefault="004E0092" w:rsidP="004E00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E009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NTD</w:t>
            </w:r>
          </w:p>
        </w:tc>
      </w:tr>
      <w:tr w:rsidR="004E0092" w:rsidRPr="004E0092" w:rsidTr="004E0092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E0092" w:rsidRPr="004E0092" w:rsidRDefault="004E0092" w:rsidP="004E0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09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КЛАССИФИКАЦИОННЫЙ ПРИЗНАК ТОВАРА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E0092" w:rsidRPr="004E0092" w:rsidRDefault="004E0092" w:rsidP="004E0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09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Объективная особенность товара, выбираемая в качестве основания для упорядоченного распределения товаров по подразделениям в определенной логической последовательности и соподчинении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  <w:hideMark/>
          </w:tcPr>
          <w:p w:rsidR="004E0092" w:rsidRPr="004E0092" w:rsidRDefault="004E0092" w:rsidP="004E00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E009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ОСТ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4E0092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28-12-81</w:t>
            </w:r>
          </w:p>
        </w:tc>
      </w:tr>
    </w:tbl>
    <w:p w:rsidR="004E0092" w:rsidRDefault="004E0092" w:rsidP="004E0092"/>
    <w:p w:rsidR="00610DBF" w:rsidRDefault="00C30E03" w:rsidP="00441E44">
      <w:pPr>
        <w:pStyle w:val="ListParagraph"/>
        <w:numPr>
          <w:ilvl w:val="0"/>
          <w:numId w:val="1"/>
        </w:numPr>
      </w:pPr>
      <w:r w:rsidRPr="00062B69">
        <w:rPr>
          <w:b/>
        </w:rPr>
        <w:t xml:space="preserve">Недопустимое </w:t>
      </w:r>
      <w:proofErr w:type="spellStart"/>
      <w:r w:rsidRPr="00062B69">
        <w:rPr>
          <w:b/>
        </w:rPr>
        <w:t>трактование</w:t>
      </w:r>
      <w:proofErr w:type="spellEnd"/>
      <w:r w:rsidRPr="00062B69">
        <w:rPr>
          <w:b/>
        </w:rPr>
        <w:t xml:space="preserve"> понятия «классы»</w:t>
      </w:r>
      <w:r>
        <w:t xml:space="preserve"> - в качестве классов предложен произвольный список  терминов  из ИСО 12006-2 и ИСО 81346, при этом даже принцип группировки терминов, заложенный в ГОСТ </w:t>
      </w:r>
      <w:proofErr w:type="gramStart"/>
      <w:r>
        <w:t>Р</w:t>
      </w:r>
      <w:proofErr w:type="gramEnd"/>
      <w:r>
        <w:t xml:space="preserve"> ИСО 12006-2 полностью проигнорирован:</w:t>
      </w:r>
    </w:p>
    <w:p w:rsidR="00C30E03" w:rsidRDefault="00C30E03" w:rsidP="00C30E03">
      <w:r>
        <w:rPr>
          <w:noProof/>
          <w:lang w:eastAsia="ru-RU"/>
        </w:rPr>
        <w:lastRenderedPageBreak/>
        <w:drawing>
          <wp:inline distT="0" distB="0" distL="0" distR="0" wp14:anchorId="108BA5F1" wp14:editId="645ECAAC">
            <wp:extent cx="5940425" cy="4949639"/>
            <wp:effectExtent l="0" t="0" r="317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4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D0C" w:rsidRDefault="00DC5D0C" w:rsidP="00C30E03">
      <w:r>
        <w:t xml:space="preserve">Разработчики </w:t>
      </w:r>
      <w:r w:rsidR="004472F0">
        <w:t xml:space="preserve">принципиально </w:t>
      </w:r>
      <w:r>
        <w:t xml:space="preserve">не понимают, что классы для разных видов классификаторов  строительной информации будут разные, например, </w:t>
      </w:r>
      <w:r w:rsidRPr="00DC5D0C">
        <w:rPr>
          <w:b/>
        </w:rPr>
        <w:t>классы строительных элементов</w:t>
      </w:r>
      <w:r>
        <w:rPr>
          <w:b/>
        </w:rPr>
        <w:t xml:space="preserve"> и конструкций</w:t>
      </w:r>
      <w:r>
        <w:t>: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04.01 Фундамент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04.02 Каркас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04.03 Колонны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04.04 Стены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04.05 Перегородки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04.06 Перекрытия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04.07 Покрытие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04.08 Крыша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04.09 Полы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04.10 Заполнение проемов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04.11 Внутренняя отделка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04.12 Архитектурное оформление фасада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04.13 Наружная отделка</w:t>
      </w:r>
    </w:p>
    <w:p w:rsidR="00DC5D0C" w:rsidRPr="00CB74EA" w:rsidRDefault="00DC5D0C" w:rsidP="00CB74EA">
      <w:pPr>
        <w:spacing w:after="0"/>
        <w:rPr>
          <w:i/>
        </w:rPr>
      </w:pPr>
      <w:r w:rsidRPr="00CB74EA">
        <w:rPr>
          <w:i/>
        </w:rPr>
        <w:t xml:space="preserve">          04.14 Элементы благоустройства, малые архитектурные формы</w:t>
      </w:r>
    </w:p>
    <w:p w:rsidR="00DC5D0C" w:rsidRDefault="00DC5D0C" w:rsidP="00C30E03"/>
    <w:p w:rsidR="00CB74EA" w:rsidRPr="00CB74EA" w:rsidRDefault="00CB74EA" w:rsidP="00CB74EA">
      <w:pPr>
        <w:rPr>
          <w:i/>
        </w:rPr>
      </w:pPr>
      <w:r>
        <w:t xml:space="preserve">Пример классов в Разделе </w:t>
      </w:r>
      <w:r w:rsidRPr="00CB74EA">
        <w:t>«</w:t>
      </w:r>
      <w:r w:rsidRPr="00CB74EA">
        <w:rPr>
          <w:b/>
        </w:rPr>
        <w:t>Инструмент, технологические приспособления и оснастка»: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lastRenderedPageBreak/>
        <w:t xml:space="preserve">     004.09.01 Инструмент абразивный; материалы абразивные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004.09.02 Инструмент слесарный ручной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004.09.03 Линейки, угольники, калибры, образцы, прочий ручной измерительный и контрольно-разметочный инструмент 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004.09.04 Специализированный инструмент, приспособления и оснастка для авторемонтных работ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004.09.05 Инструмент ручной строительно-монтажный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004.09.06 Механизмы, инструменты, приспособления, приборы и устройства для электромонтажных работ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004.09.08 Электроинструмент, инструмент аккумуляторный; аккумуляторы для инструмента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004.09.09 Инструмент пневматический, </w:t>
      </w:r>
      <w:proofErr w:type="spellStart"/>
      <w:r w:rsidRPr="00CB74EA">
        <w:rPr>
          <w:i/>
        </w:rPr>
        <w:t>пневмотехника</w:t>
      </w:r>
      <w:proofErr w:type="spellEnd"/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004.09.10 Инструмент гидравлический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004.09.11 Инструмент моторизированный; бензопилы, </w:t>
      </w:r>
      <w:proofErr w:type="spellStart"/>
      <w:r w:rsidRPr="00CB74EA">
        <w:rPr>
          <w:i/>
        </w:rPr>
        <w:t>мотокосы</w:t>
      </w:r>
      <w:proofErr w:type="spellEnd"/>
      <w:r w:rsidRPr="00CB74EA">
        <w:rPr>
          <w:i/>
        </w:rPr>
        <w:t>; ЗИП и комплектующие к ним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004.09.12 Механизмы, инструмент, приспособления для прочистки и </w:t>
      </w:r>
      <w:proofErr w:type="spellStart"/>
      <w:r w:rsidRPr="00CB74EA">
        <w:rPr>
          <w:i/>
        </w:rPr>
        <w:t>опрессовки</w:t>
      </w:r>
      <w:proofErr w:type="spellEnd"/>
      <w:r w:rsidRPr="00CB74EA">
        <w:rPr>
          <w:i/>
        </w:rPr>
        <w:t xml:space="preserve"> труб, монтажа трубопроводов и сантехнических систем</w:t>
      </w:r>
    </w:p>
    <w:p w:rsidR="00CB74EA" w:rsidRPr="00CB74EA" w:rsidRDefault="00CB74EA" w:rsidP="00CB74EA">
      <w:pPr>
        <w:spacing w:after="0"/>
        <w:rPr>
          <w:i/>
        </w:rPr>
      </w:pPr>
      <w:r w:rsidRPr="00CB74EA">
        <w:rPr>
          <w:i/>
        </w:rPr>
        <w:t xml:space="preserve">     004.09.13 Механизмы, инструмент, средства крепления и приспособления для монтажных и специальных строительных и ремонтных работ</w:t>
      </w:r>
    </w:p>
    <w:p w:rsidR="00CB74EA" w:rsidRDefault="00CB74EA" w:rsidP="00CB74EA">
      <w:pPr>
        <w:spacing w:after="0"/>
      </w:pPr>
      <w:r w:rsidRPr="00CB74EA">
        <w:rPr>
          <w:i/>
        </w:rPr>
        <w:t xml:space="preserve">     004.09.14 Инструмент ручной и механизированный прочий; средства малой механизации</w:t>
      </w:r>
    </w:p>
    <w:p w:rsidR="00C30E03" w:rsidRDefault="00C30E03" w:rsidP="00C30E03"/>
    <w:p w:rsidR="0020466B" w:rsidRDefault="0020466B" w:rsidP="00C30E03">
      <w:r>
        <w:t>Пример классов Классификатора строительно-монтажных работ: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>A.07.02 Классификатор строительно-монтажных работ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01 Земляные работы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02 Устройство скважин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03 Свайные работы. Закрепление грунтов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04 Устройство бетонных и железобетонных монолитных конструкций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05 Монтаж сборных бетонных и железобетонных конструкций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06 Работы по устройству конструкций из кирпича и блоков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07 Монтаж деревянных конструкций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08 Монтаж металлических конструкций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09 Монтаж легких металлоконструкций, быстровозводимых зданий и строений</w:t>
      </w:r>
    </w:p>
    <w:p w:rsidR="0020466B" w:rsidRP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10 Монтаж каркасно-обшивных конструкций, облицовка каркасных стен и перегородок, устройство подвесных потолков</w:t>
      </w:r>
    </w:p>
    <w:p w:rsidR="0020466B" w:rsidRDefault="0020466B" w:rsidP="0020466B">
      <w:pPr>
        <w:spacing w:after="0"/>
        <w:rPr>
          <w:i/>
        </w:rPr>
      </w:pPr>
      <w:r w:rsidRPr="0020466B">
        <w:rPr>
          <w:i/>
        </w:rPr>
        <w:t xml:space="preserve">     11 Гидроизоляция, теплоизоляция, защита от коррозии строительных конструкций, трубопроводов и оборудования</w:t>
      </w:r>
    </w:p>
    <w:p w:rsidR="0020466B" w:rsidRDefault="0020466B" w:rsidP="0020466B">
      <w:pPr>
        <w:spacing w:after="0"/>
        <w:rPr>
          <w:i/>
        </w:rPr>
      </w:pPr>
    </w:p>
    <w:p w:rsidR="00975838" w:rsidRDefault="00164A56" w:rsidP="0020466B">
      <w:pPr>
        <w:spacing w:after="0"/>
      </w:pPr>
      <w:r>
        <w:t>Предложенная</w:t>
      </w:r>
      <w:r w:rsidR="00975838">
        <w:t xml:space="preserve"> в проекте ГОСТ трактов</w:t>
      </w:r>
      <w:r>
        <w:t>ка</w:t>
      </w:r>
      <w:r w:rsidR="00975838">
        <w:t xml:space="preserve"> классов противоречит и ИСО 81346-2, где, пусть и </w:t>
      </w:r>
      <w:proofErr w:type="gramStart"/>
      <w:r w:rsidR="00975838">
        <w:t>абстрактно-функционально</w:t>
      </w:r>
      <w:proofErr w:type="gramEnd"/>
      <w:r w:rsidR="00975838">
        <w:t>, но перечислены действительно классы:</w:t>
      </w:r>
    </w:p>
    <w:p w:rsidR="00975838" w:rsidRDefault="00975838" w:rsidP="0020466B">
      <w:pPr>
        <w:spacing w:after="0"/>
      </w:pPr>
    </w:p>
    <w:p w:rsidR="00975838" w:rsidRPr="00975838" w:rsidRDefault="00975838" w:rsidP="0020466B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5012027" wp14:editId="6B785A92">
            <wp:extent cx="5940425" cy="4623464"/>
            <wp:effectExtent l="0" t="0" r="3175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38" w:rsidRPr="0020466B" w:rsidRDefault="00975838" w:rsidP="0020466B">
      <w:pPr>
        <w:spacing w:after="0"/>
        <w:rPr>
          <w:i/>
        </w:rPr>
      </w:pPr>
    </w:p>
    <w:p w:rsidR="00610DBF" w:rsidRPr="00062B69" w:rsidRDefault="003D40AD" w:rsidP="00441E44">
      <w:pPr>
        <w:pStyle w:val="ListParagraph"/>
        <w:numPr>
          <w:ilvl w:val="0"/>
          <w:numId w:val="1"/>
        </w:numPr>
        <w:rPr>
          <w:b/>
        </w:rPr>
      </w:pPr>
      <w:r w:rsidRPr="00062B69">
        <w:rPr>
          <w:b/>
        </w:rPr>
        <w:t xml:space="preserve">Предложенная авторами проекта ГОСТ </w:t>
      </w:r>
      <w:r w:rsidR="00062B69">
        <w:rPr>
          <w:b/>
        </w:rPr>
        <w:t xml:space="preserve">в таблице 5.4.1 </w:t>
      </w:r>
      <w:r w:rsidRPr="00062B69">
        <w:rPr>
          <w:b/>
        </w:rPr>
        <w:t xml:space="preserve">структура классификационных таблиц не соответствует базовой структуре ГОСТ </w:t>
      </w:r>
      <w:proofErr w:type="gramStart"/>
      <w:r w:rsidRPr="00062B69">
        <w:rPr>
          <w:b/>
        </w:rPr>
        <w:t>Р</w:t>
      </w:r>
      <w:proofErr w:type="gramEnd"/>
      <w:r w:rsidRPr="00062B69">
        <w:rPr>
          <w:b/>
        </w:rPr>
        <w:t xml:space="preserve"> ИСО 12006:</w:t>
      </w:r>
    </w:p>
    <w:p w:rsidR="003D40AD" w:rsidRDefault="003D40AD" w:rsidP="003D40AD">
      <w:pPr>
        <w:pStyle w:val="ListParagraph"/>
      </w:pPr>
    </w:p>
    <w:p w:rsidR="003D40AD" w:rsidRDefault="003D40AD" w:rsidP="003D40AD">
      <w:pPr>
        <w:pStyle w:val="ListParagraph"/>
      </w:pPr>
      <w:r>
        <w:t>A.01 Общее</w:t>
      </w:r>
    </w:p>
    <w:p w:rsidR="003D40AD" w:rsidRDefault="003D40AD" w:rsidP="003D40AD">
      <w:pPr>
        <w:pStyle w:val="ListParagraph"/>
      </w:pPr>
      <w:r>
        <w:t>A.02 Строительная информация</w:t>
      </w:r>
    </w:p>
    <w:p w:rsidR="003D40AD" w:rsidRDefault="003D40AD" w:rsidP="003D40AD">
      <w:pPr>
        <w:pStyle w:val="ListParagraph"/>
      </w:pPr>
      <w:r>
        <w:t>A.03 Строительная продукция</w:t>
      </w:r>
    </w:p>
    <w:p w:rsidR="003D40AD" w:rsidRDefault="003D40AD" w:rsidP="003D40AD">
      <w:pPr>
        <w:pStyle w:val="ListParagraph"/>
      </w:pPr>
      <w:r>
        <w:t>A.04 Исполнители</w:t>
      </w:r>
    </w:p>
    <w:p w:rsidR="003D40AD" w:rsidRDefault="003D40AD" w:rsidP="003D40AD">
      <w:pPr>
        <w:pStyle w:val="ListParagraph"/>
      </w:pPr>
      <w:r>
        <w:t>A.05 Вспомогательные строительные ресурсы</w:t>
      </w:r>
    </w:p>
    <w:p w:rsidR="003D40AD" w:rsidRDefault="003D40AD" w:rsidP="003D40AD">
      <w:pPr>
        <w:pStyle w:val="ListParagraph"/>
      </w:pPr>
      <w:r>
        <w:t>A.06 Управление</w:t>
      </w:r>
    </w:p>
    <w:p w:rsidR="003D40AD" w:rsidRDefault="003D40AD" w:rsidP="003D40AD">
      <w:pPr>
        <w:pStyle w:val="ListParagraph"/>
      </w:pPr>
      <w:r>
        <w:t>A.07 Строительный процесс</w:t>
      </w:r>
    </w:p>
    <w:p w:rsidR="003D40AD" w:rsidRDefault="003D40AD" w:rsidP="003D40AD">
      <w:pPr>
        <w:pStyle w:val="ListParagraph"/>
      </w:pPr>
      <w:r>
        <w:t>A.08 Строительные комплексы</w:t>
      </w:r>
    </w:p>
    <w:p w:rsidR="003D40AD" w:rsidRDefault="003D40AD" w:rsidP="003D40AD">
      <w:pPr>
        <w:pStyle w:val="ListParagraph"/>
      </w:pPr>
      <w:r>
        <w:t>A.09 Строительные объекты</w:t>
      </w:r>
    </w:p>
    <w:p w:rsidR="003D40AD" w:rsidRDefault="003D40AD" w:rsidP="003D40AD">
      <w:pPr>
        <w:pStyle w:val="ListParagraph"/>
      </w:pPr>
      <w:r>
        <w:t>A.10 Искусственно созданное пространство</w:t>
      </w:r>
    </w:p>
    <w:p w:rsidR="003D40AD" w:rsidRDefault="003D40AD" w:rsidP="003D40AD">
      <w:pPr>
        <w:pStyle w:val="ListParagraph"/>
      </w:pPr>
      <w:r>
        <w:t>A.11 Строительные элементы</w:t>
      </w:r>
    </w:p>
    <w:p w:rsidR="003D40AD" w:rsidRDefault="003D40AD" w:rsidP="003D40AD">
      <w:pPr>
        <w:pStyle w:val="ListParagraph"/>
      </w:pPr>
      <w:r>
        <w:t>A.12 Результаты работ</w:t>
      </w:r>
    </w:p>
    <w:p w:rsidR="003D40AD" w:rsidRDefault="003D40AD" w:rsidP="003D40AD">
      <w:pPr>
        <w:pStyle w:val="ListParagraph"/>
      </w:pPr>
      <w:r>
        <w:t>A.13 Строительные характеристики</w:t>
      </w:r>
    </w:p>
    <w:p w:rsidR="003D40AD" w:rsidRDefault="003D40AD" w:rsidP="003D40AD">
      <w:pPr>
        <w:pStyle w:val="ListParagraph"/>
      </w:pPr>
    </w:p>
    <w:p w:rsidR="003D40AD" w:rsidRDefault="003D40AD" w:rsidP="003D40AD">
      <w:pPr>
        <w:pStyle w:val="ListParagraph"/>
      </w:pPr>
    </w:p>
    <w:p w:rsidR="003D40AD" w:rsidRDefault="003D40AD" w:rsidP="003D40AD">
      <w:r>
        <w:rPr>
          <w:noProof/>
          <w:lang w:eastAsia="ru-RU"/>
        </w:rPr>
        <w:lastRenderedPageBreak/>
        <w:drawing>
          <wp:inline distT="0" distB="0" distL="0" distR="0" wp14:anchorId="61E4D7BF" wp14:editId="7B954ADE">
            <wp:extent cx="5940425" cy="7787726"/>
            <wp:effectExtent l="0" t="0" r="317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51F" w:rsidRDefault="0056251F" w:rsidP="003D40AD">
      <w:r>
        <w:t xml:space="preserve">При этом, в отличие от ГОСТ </w:t>
      </w:r>
      <w:proofErr w:type="gramStart"/>
      <w:r>
        <w:t>Р</w:t>
      </w:r>
      <w:proofErr w:type="gramEnd"/>
      <w:r>
        <w:t xml:space="preserve"> ИСО 12006 авторы нового ГОСТ не расшифровывают состав каждой таблицы. </w:t>
      </w:r>
    </w:p>
    <w:p w:rsidR="003D40AD" w:rsidRDefault="003D40AD" w:rsidP="003D40AD"/>
    <w:p w:rsidR="00074B53" w:rsidRDefault="00074B53" w:rsidP="003D40AD"/>
    <w:p w:rsidR="00C30E03" w:rsidRDefault="0056251F" w:rsidP="00441E44">
      <w:pPr>
        <w:pStyle w:val="ListParagraph"/>
        <w:numPr>
          <w:ilvl w:val="0"/>
          <w:numId w:val="1"/>
        </w:numPr>
      </w:pPr>
      <w:r w:rsidRPr="000921B5">
        <w:rPr>
          <w:b/>
        </w:rPr>
        <w:lastRenderedPageBreak/>
        <w:t xml:space="preserve">Часть 6 проекта ГОСТ «Принципы структурирования систем» </w:t>
      </w:r>
      <w:r w:rsidR="000921B5" w:rsidRPr="000921B5">
        <w:rPr>
          <w:b/>
        </w:rPr>
        <w:t xml:space="preserve">содержит некоторые методологические принципы </w:t>
      </w:r>
      <w:r w:rsidR="000921B5" w:rsidRPr="000921B5">
        <w:rPr>
          <w:b/>
        </w:rPr>
        <w:t>ИСО 81346</w:t>
      </w:r>
      <w:r w:rsidR="000921B5" w:rsidRPr="000921B5">
        <w:rPr>
          <w:b/>
        </w:rPr>
        <w:t xml:space="preserve">, </w:t>
      </w:r>
      <w:r w:rsidR="000921B5" w:rsidRPr="000921B5">
        <w:rPr>
          <w:b/>
        </w:rPr>
        <w:t>на основе которых и предполагается выстраивать абстрактно-функциональное кодирование объектов</w:t>
      </w:r>
      <w:r w:rsidR="000921B5" w:rsidRPr="000921B5">
        <w:rPr>
          <w:b/>
        </w:rPr>
        <w:t xml:space="preserve">. Однако принципы раскрыты </w:t>
      </w:r>
      <w:proofErr w:type="gramStart"/>
      <w:r w:rsidR="000921B5" w:rsidRPr="000921B5">
        <w:rPr>
          <w:b/>
        </w:rPr>
        <w:t>крайне недостаточно</w:t>
      </w:r>
      <w:proofErr w:type="gramEnd"/>
      <w:r w:rsidR="000921B5">
        <w:rPr>
          <w:b/>
        </w:rPr>
        <w:t>. Д</w:t>
      </w:r>
      <w:r w:rsidR="000921B5">
        <w:t xml:space="preserve">анная  часть проекта ГОСТ </w:t>
      </w:r>
      <w:proofErr w:type="gramStart"/>
      <w:r>
        <w:t>посвящена</w:t>
      </w:r>
      <w:proofErr w:type="gramEnd"/>
      <w:r>
        <w:t xml:space="preserve"> </w:t>
      </w:r>
      <w:r w:rsidR="000A100B">
        <w:t>прежде всего</w:t>
      </w:r>
      <w:r>
        <w:t xml:space="preserve"> тому, чтобы </w:t>
      </w:r>
      <w:r w:rsidR="000A100B">
        <w:t xml:space="preserve">обосновать внесение </w:t>
      </w:r>
      <w:r>
        <w:t xml:space="preserve">в состав Классификационных таблиц </w:t>
      </w:r>
      <w:r w:rsidR="000A100B">
        <w:t>новых для ИСО 12006 таблиц:</w:t>
      </w:r>
      <w:r>
        <w:t xml:space="preserve"> «Функциональные системы», «Технические системы» и «Компоненты»</w:t>
      </w:r>
      <w:r w:rsidR="00F7449A">
        <w:t xml:space="preserve"> и других</w:t>
      </w:r>
      <w:r w:rsidR="000921B5">
        <w:t>.</w:t>
      </w:r>
    </w:p>
    <w:p w:rsidR="00663BC7" w:rsidRDefault="00663BC7" w:rsidP="00F74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Ниже нами дана критика базовых принципов </w:t>
      </w:r>
      <w:r w:rsidRPr="00F7449A">
        <w:rPr>
          <w:noProof/>
          <w:lang w:eastAsia="ru-RU"/>
        </w:rPr>
        <w:t>стандарт</w:t>
      </w:r>
      <w:r>
        <w:rPr>
          <w:noProof/>
          <w:lang w:eastAsia="ru-RU"/>
        </w:rPr>
        <w:t>а</w:t>
      </w:r>
      <w:r w:rsidRPr="00F7449A">
        <w:rPr>
          <w:noProof/>
          <w:lang w:eastAsia="ru-RU"/>
        </w:rPr>
        <w:t xml:space="preserve"> ISO 8134</w:t>
      </w:r>
      <w:r>
        <w:rPr>
          <w:noProof/>
          <w:lang w:eastAsia="ru-RU"/>
        </w:rPr>
        <w:t>6:</w:t>
      </w:r>
    </w:p>
    <w:p w:rsidR="00663BC7" w:rsidRDefault="00663BC7" w:rsidP="00F7449A">
      <w:pPr>
        <w:spacing w:after="0" w:line="240" w:lineRule="auto"/>
        <w:rPr>
          <w:noProof/>
          <w:lang w:eastAsia="ru-RU"/>
        </w:rPr>
      </w:pP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 w:rsidRPr="00F7449A">
        <w:rPr>
          <w:noProof/>
          <w:lang w:eastAsia="ru-RU"/>
        </w:rPr>
        <w:t>Один из самых влиятельных в стране специалистов в области системной инженерии А.Левенчук так описывает стандарт ISO 81346</w:t>
      </w:r>
      <w:r>
        <w:rPr>
          <w:noProof/>
          <w:lang w:eastAsia="ru-RU"/>
        </w:rPr>
        <w:t xml:space="preserve"> (</w:t>
      </w:r>
      <w:hyperlink r:id="rId14" w:history="1">
        <w:r w:rsidRPr="00B82F54">
          <w:rPr>
            <w:noProof/>
            <w:lang w:eastAsia="ru-RU"/>
          </w:rPr>
          <w:t>https://ailev.livejournal.com/1088630.html</w:t>
        </w:r>
      </w:hyperlink>
      <w:r>
        <w:rPr>
          <w:noProof/>
          <w:lang w:eastAsia="ru-RU"/>
        </w:rPr>
        <w:t>):</w:t>
      </w:r>
    </w:p>
    <w:p w:rsidR="00F7449A" w:rsidRDefault="00F7449A" w:rsidP="00F7449A">
      <w:pPr>
        <w:spacing w:after="0" w:line="240" w:lineRule="auto"/>
        <w:ind w:left="426"/>
        <w:rPr>
          <w:noProof/>
          <w:lang w:eastAsia="ru-RU"/>
        </w:rPr>
      </w:pP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- «</w:t>
      </w:r>
      <w:r w:rsidRPr="004757F5">
        <w:rPr>
          <w:noProof/>
          <w:lang w:eastAsia="ru-RU"/>
        </w:rPr>
        <w:t>Стандарт ISO 81346 претендует на роль самого минималистичного метода описания системы. В нём определены принципы создания системы справочных обозначений (reference designation system, RDS -- слово "система" тут означает "систематичность", а не целевую систему) целевой системы. Эта система справочных обозначений отражает самое существенное в основных трёх стилях (function, product, location): имена объектов и их место в холархии (разбиения, т.е. отношения "композиции" или "часть-целое"). Функция, конструкция и размещение (модули, компоненты и места; функции, продукты и места: эта основная троица в разных школах обсуждается под разными именами) отражают основные, хотя и не все, стили определения инженерной системы. Подробно этот вопрос разбирается в программной инженерии. Но ISO 81346 в минималистичном варианте проводит эту мысль и для "железных" систем. Неправильно понимать этот стандарт как "принципы создания кодировок", не в кодировке/именовании дело. Это именно стандарт принципов минималистичного описания инженерной системы.</w:t>
      </w:r>
      <w:r w:rsidRPr="004757F5">
        <w:rPr>
          <w:noProof/>
          <w:lang w:eastAsia="ru-RU"/>
        </w:rPr>
        <w:br/>
        <w:t>Главное достоинство этого стандарта в том, что в предлагаемых им описаниях выкидывается 99.9% информации о системе, но оставшиеся 0.1% (только имена объектов и отношения "часть-целое") оказываются крайне полезны</w:t>
      </w:r>
      <w:r>
        <w:rPr>
          <w:noProof/>
          <w:lang w:eastAsia="ru-RU"/>
        </w:rPr>
        <w:t>»</w:t>
      </w:r>
      <w:r w:rsidRPr="004757F5">
        <w:rPr>
          <w:noProof/>
          <w:lang w:eastAsia="ru-RU"/>
        </w:rPr>
        <w:t>.</w:t>
      </w:r>
    </w:p>
    <w:p w:rsidR="00F7449A" w:rsidRPr="004757F5" w:rsidRDefault="00F7449A" w:rsidP="00F7449A">
      <w:pPr>
        <w:spacing w:after="0" w:line="240" w:lineRule="auto"/>
        <w:rPr>
          <w:noProof/>
          <w:lang w:eastAsia="ru-RU"/>
        </w:rPr>
      </w:pPr>
    </w:p>
    <w:p w:rsidR="00F7449A" w:rsidRPr="002D20B6" w:rsidRDefault="00F7449A" w:rsidP="00F7449A">
      <w:pPr>
        <w:spacing w:after="0" w:line="240" w:lineRule="auto"/>
        <w:rPr>
          <w:noProof/>
          <w:lang w:eastAsia="ru-RU"/>
        </w:rPr>
      </w:pPr>
      <w:r w:rsidRPr="002D20B6">
        <w:rPr>
          <w:noProof/>
          <w:lang w:eastAsia="ru-RU"/>
        </w:rPr>
        <w:t xml:space="preserve">- при этом, </w:t>
      </w:r>
      <w:r>
        <w:rPr>
          <w:noProof/>
          <w:lang w:eastAsia="ru-RU"/>
        </w:rPr>
        <w:t xml:space="preserve">А.Левенчук </w:t>
      </w:r>
      <w:r w:rsidRPr="002D20B6">
        <w:rPr>
          <w:noProof/>
          <w:lang w:eastAsia="ru-RU"/>
        </w:rPr>
        <w:t xml:space="preserve">признает, что «деятельностный подход», положенный в основу разбиения классов в </w:t>
      </w:r>
      <w:r w:rsidRPr="007B3488">
        <w:rPr>
          <w:noProof/>
          <w:lang w:eastAsia="ru-RU"/>
        </w:rPr>
        <w:t>ISO</w:t>
      </w:r>
      <w:r>
        <w:rPr>
          <w:noProof/>
          <w:lang w:eastAsia="ru-RU"/>
        </w:rPr>
        <w:t xml:space="preserve"> 81346</w:t>
      </w:r>
      <w:r w:rsidRPr="002D20B6">
        <w:rPr>
          <w:noProof/>
          <w:lang w:eastAsia="ru-RU"/>
        </w:rPr>
        <w:t xml:space="preserve"> – «это "поворот мозгов" от редукционистского подхода одного всеохватного описания к системному подходу, подразумевающему множественность связанных описаний».</w:t>
      </w: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 w:rsidRPr="00893CDA">
        <w:rPr>
          <w:b/>
          <w:noProof/>
          <w:sz w:val="32"/>
          <w:szCs w:val="32"/>
          <w:u w:val="single"/>
          <w:lang w:eastAsia="ru-RU"/>
        </w:rPr>
        <w:t>Вопрос 1:</w:t>
      </w:r>
      <w:r>
        <w:rPr>
          <w:noProof/>
          <w:lang w:eastAsia="ru-RU"/>
        </w:rPr>
        <w:t xml:space="preserve"> </w:t>
      </w:r>
      <w:r w:rsidRPr="00663BC7">
        <w:rPr>
          <w:b/>
          <w:noProof/>
          <w:lang w:eastAsia="ru-RU"/>
        </w:rPr>
        <w:t xml:space="preserve">а нужен ли такой «поворот мозгов», который заставляет придумывать абстрактные классы, а потом пытаться в них </w:t>
      </w:r>
      <w:r w:rsidR="00F537A5" w:rsidRPr="00663BC7">
        <w:rPr>
          <w:b/>
          <w:noProof/>
          <w:lang w:eastAsia="ru-RU"/>
        </w:rPr>
        <w:t>уместить несовместимые сущности?</w:t>
      </w:r>
    </w:p>
    <w:p w:rsidR="00F7449A" w:rsidRDefault="00F537A5" w:rsidP="00F7449A">
      <w:r>
        <w:t>Например:</w:t>
      </w:r>
    </w:p>
    <w:p w:rsidR="00F537A5" w:rsidRPr="00F537A5" w:rsidRDefault="00F537A5" w:rsidP="00F537A5">
      <w:pPr>
        <w:spacing w:after="0"/>
        <w:rPr>
          <w:b/>
          <w:i/>
        </w:rPr>
      </w:pPr>
      <w:r w:rsidRPr="00F537A5">
        <w:rPr>
          <w:b/>
          <w:i/>
        </w:rPr>
        <w:t>J Транспортная система (которая доставляет что-то из одного места в другое)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JA Система распределения газа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JB Система распределения воды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JC Химическая распределительная система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JD Система оттока жидкости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JE Система оттока твердых веществ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JF Система распределения охлаждающей жидкости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JG Система распределения тепла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JH Комбинированная система распределения тепла и охлаждения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JI</w:t>
      </w:r>
      <w:proofErr w:type="gramStart"/>
      <w:r w:rsidRPr="00F537A5">
        <w:rPr>
          <w:i/>
        </w:rPr>
        <w:t xml:space="preserve"> Н</w:t>
      </w:r>
      <w:proofErr w:type="gramEnd"/>
      <w:r w:rsidRPr="00F537A5">
        <w:rPr>
          <w:i/>
        </w:rPr>
        <w:t>е использовать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JJ Система распределения воздуха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JK Система распределения электроэнергии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lastRenderedPageBreak/>
        <w:t xml:space="preserve">     JL Система распределения сигналов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JM Система пассажирских перевозок</w:t>
      </w:r>
    </w:p>
    <w:p w:rsid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JN Система транспортировки грузов</w:t>
      </w:r>
    </w:p>
    <w:p w:rsidR="00F537A5" w:rsidRDefault="00F537A5" w:rsidP="00F537A5">
      <w:pPr>
        <w:spacing w:after="0"/>
        <w:rPr>
          <w:i/>
        </w:rPr>
      </w:pPr>
    </w:p>
    <w:p w:rsidR="00F537A5" w:rsidRPr="00F537A5" w:rsidRDefault="00F537A5" w:rsidP="00F537A5">
      <w:pPr>
        <w:spacing w:after="0"/>
        <w:rPr>
          <w:b/>
          <w:i/>
        </w:rPr>
      </w:pPr>
      <w:r w:rsidRPr="00F537A5">
        <w:rPr>
          <w:b/>
          <w:i/>
        </w:rPr>
        <w:t>K Система очистки (обеспечивающая очистку)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KA Система контроля солнечного излучения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KB Система контроля открытия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KC Фильтрующая система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KD Сепараторная система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KE Система смешивания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KF Насосная система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KG Система давления и расширения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KH Система преобразования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KI</w:t>
      </w:r>
      <w:proofErr w:type="gramStart"/>
      <w:r w:rsidRPr="00F537A5">
        <w:rPr>
          <w:i/>
        </w:rPr>
        <w:t xml:space="preserve"> Н</w:t>
      </w:r>
      <w:proofErr w:type="gramEnd"/>
      <w:r w:rsidRPr="00F537A5">
        <w:rPr>
          <w:i/>
        </w:rPr>
        <w:t>е использовать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KJ Антенные системы</w:t>
      </w:r>
    </w:p>
    <w:p w:rsidR="00F537A5" w:rsidRP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KK Метеорологические системы</w:t>
      </w:r>
    </w:p>
    <w:p w:rsidR="00F537A5" w:rsidRDefault="00F537A5" w:rsidP="00F537A5">
      <w:pPr>
        <w:spacing w:after="0"/>
        <w:rPr>
          <w:i/>
        </w:rPr>
      </w:pPr>
      <w:r w:rsidRPr="00F537A5">
        <w:rPr>
          <w:i/>
        </w:rPr>
        <w:t xml:space="preserve">     KL Система контроля и управления доступом (СКУД)</w:t>
      </w:r>
    </w:p>
    <w:p w:rsidR="00F537A5" w:rsidRDefault="00F537A5" w:rsidP="00F537A5">
      <w:pPr>
        <w:spacing w:after="0"/>
        <w:rPr>
          <w:i/>
        </w:rPr>
      </w:pPr>
    </w:p>
    <w:p w:rsidR="00F537A5" w:rsidRPr="00F537A5" w:rsidRDefault="00F537A5" w:rsidP="00F537A5">
      <w:pPr>
        <w:spacing w:after="0"/>
      </w:pPr>
      <w:r>
        <w:t xml:space="preserve">В Приложении 2 нами дан детальный разбор ошибок в построении </w:t>
      </w:r>
      <w:r w:rsidR="00862725">
        <w:t xml:space="preserve">классификационных </w:t>
      </w:r>
      <w:r>
        <w:t>таблиц (Приложение</w:t>
      </w:r>
      <w:proofErr w:type="gramStart"/>
      <w:r>
        <w:t xml:space="preserve"> А</w:t>
      </w:r>
      <w:proofErr w:type="gramEnd"/>
      <w:r>
        <w:t xml:space="preserve"> проекта нового ГОСТ), но здесь надо уточнить, что эти ошибки – не результат </w:t>
      </w:r>
      <w:r>
        <w:rPr>
          <w:noProof/>
          <w:lang w:eastAsia="ru-RU"/>
        </w:rPr>
        <w:t xml:space="preserve">«неудачного прочтения» авторами проекта положений стандарта </w:t>
      </w:r>
      <w:r w:rsidRPr="007B3488">
        <w:rPr>
          <w:noProof/>
          <w:lang w:eastAsia="ru-RU"/>
        </w:rPr>
        <w:t>ISO</w:t>
      </w:r>
      <w:r>
        <w:rPr>
          <w:noProof/>
          <w:lang w:eastAsia="ru-RU"/>
        </w:rPr>
        <w:t xml:space="preserve"> 81346, а непосредственно вытекают из ключевых его принципов:</w:t>
      </w:r>
    </w:p>
    <w:p w:rsidR="00F7449A" w:rsidRPr="00F537A5" w:rsidRDefault="00F7449A" w:rsidP="00F537A5">
      <w:pPr>
        <w:spacing w:after="0" w:line="240" w:lineRule="auto"/>
        <w:rPr>
          <w:noProof/>
          <w:lang w:eastAsia="ru-RU"/>
        </w:rPr>
      </w:pPr>
      <w:r w:rsidRPr="00F537A5">
        <w:rPr>
          <w:noProof/>
          <w:lang w:eastAsia="ru-RU"/>
        </w:rPr>
        <w:t xml:space="preserve">В Республике Казахстан еще в 2015 году выполнили качественный перевод </w:t>
      </w:r>
      <w:r w:rsidRPr="00F537A5">
        <w:rPr>
          <w:noProof/>
          <w:lang w:val="en-US" w:eastAsia="ru-RU"/>
        </w:rPr>
        <w:t>ISO</w:t>
      </w:r>
      <w:r w:rsidRPr="00F537A5">
        <w:rPr>
          <w:noProof/>
          <w:lang w:eastAsia="ru-RU"/>
        </w:rPr>
        <w:t xml:space="preserve"> 81346 и утвердили национальный стандарт СТ РК </w:t>
      </w:r>
      <w:r w:rsidRPr="00F537A5">
        <w:rPr>
          <w:noProof/>
          <w:lang w:val="en-US" w:eastAsia="ru-RU"/>
        </w:rPr>
        <w:t>IEC</w:t>
      </w:r>
      <w:r w:rsidRPr="00F537A5">
        <w:rPr>
          <w:noProof/>
          <w:lang w:eastAsia="ru-RU"/>
        </w:rPr>
        <w:t xml:space="preserve"> 81346-2-2015. </w:t>
      </w:r>
    </w:p>
    <w:p w:rsidR="00F7449A" w:rsidRPr="00F537A5" w:rsidRDefault="00F7449A" w:rsidP="00F7449A">
      <w:pPr>
        <w:spacing w:after="0" w:line="240" w:lineRule="auto"/>
        <w:rPr>
          <w:noProof/>
          <w:lang w:eastAsia="ru-RU"/>
        </w:rPr>
      </w:pPr>
      <w:r w:rsidRPr="00F537A5">
        <w:rPr>
          <w:noProof/>
          <w:lang w:eastAsia="ru-RU"/>
        </w:rPr>
        <w:t xml:space="preserve">И вот, что мы видим в этом документе в Таблице 1 «Классы объектов, согласно их целям или задачам»: </w:t>
      </w: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- «Ядерный реактор» опять-таки оказывается в одном классе с «Радиатором», «Морозилкой», «Газовой…  или Парафиновой лампой» (Класс </w:t>
      </w:r>
      <w:r>
        <w:rPr>
          <w:noProof/>
          <w:lang w:val="en-US" w:eastAsia="ru-RU"/>
        </w:rPr>
        <w:t>E</w:t>
      </w:r>
      <w:r>
        <w:rPr>
          <w:noProof/>
          <w:lang w:eastAsia="ru-RU"/>
        </w:rPr>
        <w:t xml:space="preserve"> «Производство световой или тепловой энергии»);</w:t>
      </w: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- «Предохранительный клапан» объединен в один класс </w:t>
      </w:r>
      <w:r>
        <w:rPr>
          <w:noProof/>
          <w:lang w:val="en-US" w:eastAsia="ru-RU"/>
        </w:rPr>
        <w:t>F</w:t>
      </w:r>
      <w:r w:rsidRPr="00302102">
        <w:rPr>
          <w:noProof/>
          <w:lang w:eastAsia="ru-RU"/>
        </w:rPr>
        <w:t xml:space="preserve"> </w:t>
      </w:r>
      <w:r>
        <w:rPr>
          <w:noProof/>
          <w:lang w:eastAsia="ru-RU"/>
        </w:rPr>
        <w:t>вместе с наколенным «Щитком», автомобильными «Ремнями… или Подушками безопасности»;</w:t>
      </w: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- «Конвейер, (приводной)» находится в одном классе </w:t>
      </w:r>
      <w:r>
        <w:rPr>
          <w:noProof/>
          <w:lang w:val="en-US" w:eastAsia="ru-RU"/>
        </w:rPr>
        <w:t>G</w:t>
      </w:r>
      <w:r>
        <w:rPr>
          <w:noProof/>
          <w:lang w:eastAsia="ru-RU"/>
        </w:rPr>
        <w:t xml:space="preserve"> с «Вентиляторами» и «Насосами»;</w:t>
      </w: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- «Двигатель внутреннего сгорания» - там же, где и «Гидроцилиндр» и «Ветряная турбина»;</w:t>
      </w: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- «Температурный датчик» находится в классе </w:t>
      </w:r>
      <w:r>
        <w:rPr>
          <w:noProof/>
          <w:lang w:val="en-US" w:eastAsia="ru-RU"/>
        </w:rPr>
        <w:t>B</w:t>
      </w:r>
      <w:r>
        <w:rPr>
          <w:noProof/>
          <w:lang w:eastAsia="ru-RU"/>
        </w:rPr>
        <w:t xml:space="preserve">, а «Термометр» - в классе </w:t>
      </w:r>
      <w:r>
        <w:rPr>
          <w:noProof/>
          <w:lang w:val="en-US" w:eastAsia="ru-RU"/>
        </w:rPr>
        <w:t>P</w:t>
      </w:r>
      <w:r>
        <w:rPr>
          <w:noProof/>
          <w:lang w:eastAsia="ru-RU"/>
        </w:rPr>
        <w:t>;</w:t>
      </w: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- «Контрольный клапан» одновременно помещен и в класс </w:t>
      </w:r>
      <w:r>
        <w:rPr>
          <w:noProof/>
          <w:lang w:val="en-US" w:eastAsia="ru-RU"/>
        </w:rPr>
        <w:t>Q</w:t>
      </w:r>
      <w:r w:rsidRPr="0030210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и в класс </w:t>
      </w:r>
      <w:r>
        <w:rPr>
          <w:noProof/>
          <w:lang w:val="en-US" w:eastAsia="ru-RU"/>
        </w:rPr>
        <w:t>R</w:t>
      </w:r>
      <w:r>
        <w:rPr>
          <w:noProof/>
          <w:lang w:eastAsia="ru-RU"/>
        </w:rPr>
        <w:t>;</w:t>
      </w: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- «Фундамент здания» надо, оказывается, искать в том же классе </w:t>
      </w:r>
      <w:r>
        <w:rPr>
          <w:noProof/>
          <w:lang w:val="en-US" w:eastAsia="ru-RU"/>
        </w:rPr>
        <w:t>U</w:t>
      </w:r>
      <w:r>
        <w:rPr>
          <w:noProof/>
          <w:lang w:eastAsia="ru-RU"/>
        </w:rPr>
        <w:t xml:space="preserve">, где и «Шариковый подшипник», а «Трубопровод» - там же, где и «Зеркало» (класс </w:t>
      </w:r>
      <w:r>
        <w:rPr>
          <w:noProof/>
          <w:lang w:val="en-US" w:eastAsia="ru-RU"/>
        </w:rPr>
        <w:t>W</w:t>
      </w:r>
      <w:r w:rsidRPr="00302102">
        <w:rPr>
          <w:noProof/>
          <w:lang w:eastAsia="ru-RU"/>
        </w:rPr>
        <w:t xml:space="preserve"> </w:t>
      </w:r>
      <w:r>
        <w:rPr>
          <w:noProof/>
          <w:lang w:eastAsia="ru-RU"/>
        </w:rPr>
        <w:t>«Направление или передача энергии, сигналов, материала или продукции из одного места в другое</w:t>
      </w:r>
      <w:r w:rsidRPr="00302102">
        <w:rPr>
          <w:noProof/>
          <w:lang w:eastAsia="ru-RU"/>
        </w:rPr>
        <w:t>)</w:t>
      </w:r>
      <w:r>
        <w:rPr>
          <w:noProof/>
          <w:lang w:eastAsia="ru-RU"/>
        </w:rPr>
        <w:t>.</w:t>
      </w:r>
    </w:p>
    <w:p w:rsidR="003E321B" w:rsidRDefault="003E321B" w:rsidP="00F7449A">
      <w:pPr>
        <w:spacing w:after="0" w:line="240" w:lineRule="auto"/>
        <w:rPr>
          <w:noProof/>
          <w:lang w:eastAsia="ru-RU"/>
        </w:rPr>
      </w:pPr>
    </w:p>
    <w:p w:rsidR="00663BC7" w:rsidRPr="00663BC7" w:rsidRDefault="003E321B" w:rsidP="003E321B">
      <w:pPr>
        <w:spacing w:after="0" w:line="240" w:lineRule="auto"/>
        <w:rPr>
          <w:b/>
          <w:noProof/>
          <w:lang w:eastAsia="ru-RU"/>
        </w:rPr>
      </w:pPr>
      <w:r w:rsidRPr="00893CDA">
        <w:rPr>
          <w:b/>
          <w:noProof/>
          <w:sz w:val="32"/>
          <w:szCs w:val="32"/>
          <w:u w:val="single"/>
          <w:lang w:eastAsia="ru-RU"/>
        </w:rPr>
        <w:t>Вопрос 2:</w:t>
      </w:r>
      <w:r>
        <w:rPr>
          <w:noProof/>
          <w:lang w:eastAsia="ru-RU"/>
        </w:rPr>
        <w:t xml:space="preserve"> </w:t>
      </w:r>
      <w:r w:rsidRPr="00663BC7">
        <w:rPr>
          <w:b/>
          <w:noProof/>
          <w:lang w:eastAsia="ru-RU"/>
        </w:rPr>
        <w:t xml:space="preserve">а достаточно ли такого «минималистского подхода» в описании строительных объектов. 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Например, Авторы Отчета критикуют современные западные классификаторы </w:t>
      </w:r>
      <w:r>
        <w:rPr>
          <w:noProof/>
          <w:lang w:val="en-US" w:eastAsia="ru-RU"/>
        </w:rPr>
        <w:t>OmniClass</w:t>
      </w:r>
      <w:r w:rsidRPr="00101C25">
        <w:rPr>
          <w:noProof/>
          <w:lang w:eastAsia="ru-RU"/>
        </w:rPr>
        <w:t xml:space="preserve"> &amp; </w:t>
      </w:r>
      <w:r>
        <w:rPr>
          <w:noProof/>
          <w:lang w:val="en-US" w:eastAsia="ru-RU"/>
        </w:rPr>
        <w:t>UniClass</w:t>
      </w:r>
      <w:r w:rsidRPr="00101C25">
        <w:rPr>
          <w:noProof/>
          <w:lang w:eastAsia="ru-RU"/>
        </w:rPr>
        <w:t xml:space="preserve"> 2015</w:t>
      </w:r>
      <w:r>
        <w:rPr>
          <w:noProof/>
          <w:lang w:eastAsia="ru-RU"/>
        </w:rPr>
        <w:t xml:space="preserve"> за то, что «объект «Дверь» может быть классифицирован одним из 120 возможных вариантов». И предлагают один единственный вариант на все виды дверей: «Объект «Дверь» относится к технической системе «</w:t>
      </w:r>
      <w:r>
        <w:rPr>
          <w:noProof/>
          <w:lang w:val="en-US" w:eastAsia="ru-RU"/>
        </w:rPr>
        <w:t>Wall</w:t>
      </w:r>
      <w:r w:rsidRPr="00101C25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construction</w:t>
      </w:r>
      <w:r w:rsidRPr="00101C25">
        <w:rPr>
          <w:noProof/>
          <w:lang w:eastAsia="ru-RU"/>
        </w:rPr>
        <w:t xml:space="preserve"> (</w:t>
      </w:r>
      <w:r>
        <w:rPr>
          <w:noProof/>
          <w:lang w:val="en-US" w:eastAsia="ru-RU"/>
        </w:rPr>
        <w:t>AD</w:t>
      </w:r>
      <w:r w:rsidRPr="00101C25">
        <w:rPr>
          <w:noProof/>
          <w:lang w:eastAsia="ru-RU"/>
        </w:rPr>
        <w:t>)</w:t>
      </w:r>
      <w:r>
        <w:rPr>
          <w:noProof/>
          <w:lang w:eastAsia="ru-RU"/>
        </w:rPr>
        <w:t>» и функциональной системе «</w:t>
      </w:r>
      <w:r>
        <w:rPr>
          <w:noProof/>
          <w:lang w:val="en-US" w:eastAsia="ru-RU"/>
        </w:rPr>
        <w:t>Wall</w:t>
      </w:r>
      <w:r w:rsidRPr="00101C25">
        <w:rPr>
          <w:noProof/>
          <w:lang w:eastAsia="ru-RU"/>
        </w:rPr>
        <w:t xml:space="preserve"> </w:t>
      </w:r>
      <w:r>
        <w:rPr>
          <w:noProof/>
          <w:lang w:val="en-US" w:eastAsia="ru-RU"/>
        </w:rPr>
        <w:t>system</w:t>
      </w:r>
      <w:r>
        <w:rPr>
          <w:noProof/>
          <w:lang w:eastAsia="ru-RU"/>
        </w:rPr>
        <w:t>».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Не слишком ли это минималистично? Даже в общероссийского (не отраслевого) уровня ОКПД мы видим не только разбиение видов дверей по материалу (кстати, нет стеклянных), но и выделение специальных видов дверей: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lastRenderedPageBreak/>
        <w:t xml:space="preserve">          20.30.11 Окна, двери балконные и их коробки, двери и их коробки и пороги, деревянные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     25.23.14.517 Двери и их коробки полимерные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     28.12.10.112 Двери и пороги для дверей из черных металлов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     28.12.10.126 Двери и пороги для дверей из алюминия и алюминиевых сплавов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     28.75.21.120 Двери банковских хранилищ и сейфов, ящики запирающиеся, обеспечивающие хранение ценностей, металлические бронированные или усиленные</w:t>
      </w:r>
    </w:p>
    <w:p w:rsidR="003E321B" w:rsidRPr="00BA7B35" w:rsidRDefault="003E321B" w:rsidP="003E321B">
      <w:pPr>
        <w:spacing w:after="0" w:line="240" w:lineRule="auto"/>
        <w:rPr>
          <w:i/>
          <w:noProof/>
          <w:lang w:eastAsia="ru-RU"/>
        </w:rPr>
      </w:pPr>
      <w:r w:rsidRPr="00BA7B35">
        <w:rPr>
          <w:i/>
          <w:noProof/>
          <w:lang w:eastAsia="ru-RU"/>
        </w:rPr>
        <w:t xml:space="preserve">          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  <w:proofErr w:type="gramStart"/>
      <w:r>
        <w:rPr>
          <w:noProof/>
          <w:lang w:eastAsia="ru-RU"/>
        </w:rPr>
        <w:t xml:space="preserve">А в международных торговых классификаторах (например, французском </w:t>
      </w:r>
      <w:r>
        <w:rPr>
          <w:noProof/>
          <w:lang w:val="en-US" w:eastAsia="ru-RU"/>
        </w:rPr>
        <w:t>COMPAS</w:t>
      </w:r>
      <w:r>
        <w:rPr>
          <w:noProof/>
          <w:lang w:eastAsia="ru-RU"/>
        </w:rPr>
        <w:t>), двери прописаны с не меньшей детализацией, чем в специальных строительных, например:</w:t>
      </w:r>
      <w:proofErr w:type="gramEnd"/>
    </w:p>
    <w:p w:rsidR="003E321B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Pr="00D8017C" w:rsidRDefault="003E321B" w:rsidP="003E321B">
      <w:pPr>
        <w:spacing w:after="0" w:line="240" w:lineRule="auto"/>
        <w:rPr>
          <w:b/>
          <w:i/>
          <w:noProof/>
          <w:lang w:eastAsia="ru-RU"/>
        </w:rPr>
      </w:pPr>
      <w:r w:rsidRPr="00D8017C">
        <w:rPr>
          <w:b/>
          <w:i/>
          <w:noProof/>
          <w:lang w:eastAsia="ru-RU"/>
        </w:rPr>
        <w:t>2520000 Двери, окна, оконные рамы деревянные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2520001 Двери из слоистой клееной древесины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2520002 Двери деревянные цельные (массив)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2520003 Двери деревянные полуцельные (полумассив)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2520004 Двери деревянные полые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2520005 Двери деревянные вращающиеся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2520006 Двери деревянные складывающиеся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2520007 Двери деревянные раздвижные, скользящие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2520008 Двери деревянные вращающиеся, открывающиеся в обе стороны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2520009 Двери деревянные секционные (многопольные)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2520010 Двери деревянные гладкие щитовые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2520011 Двери деревянные остекленные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2520012 Двери деревянные жалюзийные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2520013 Двери деревянные готовые к навешиванию (дверные блоки)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2520014 Двери деревянные с изоляцией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2520015 Двери деревянные стилизованные под старину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2520016 Двери деревянные огнестойкие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2520017 Двери деревянные повышенной безопасности, усиленные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2520018 Двери деревянные со свинцовой защитой для рентгеновских лабораторий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2520020 Двери деревянные подъемные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2520021 Двери деревянные садовые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2520022 Двери для гаражей деревянные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2520023 Двери деревянные для патио (внутренних двориков)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2520025 Люки, двери опускные деревянные</w:t>
      </w:r>
    </w:p>
    <w:p w:rsidR="003E321B" w:rsidRPr="000E5593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0E5593">
        <w:rPr>
          <w:i/>
          <w:noProof/>
          <w:sz w:val="20"/>
          <w:szCs w:val="20"/>
          <w:lang w:eastAsia="ru-RU"/>
        </w:rPr>
        <w:t xml:space="preserve">     2520048 Двери и окна деревянные для бомбоубежищ, помещений гражданской обороны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Pr="00D8017C" w:rsidRDefault="003E321B" w:rsidP="003E321B">
      <w:pPr>
        <w:spacing w:after="0" w:line="240" w:lineRule="auto"/>
        <w:rPr>
          <w:b/>
          <w:i/>
          <w:noProof/>
          <w:lang w:eastAsia="ru-RU"/>
        </w:rPr>
      </w:pPr>
      <w:r w:rsidRPr="00D8017C">
        <w:rPr>
          <w:b/>
          <w:i/>
          <w:noProof/>
          <w:lang w:eastAsia="ru-RU"/>
        </w:rPr>
        <w:t>3034000 Двери, окна пластиковые, световые люки и фонари верхнего света из пластика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3034001 Двери ламинированные с облицовкой из пластика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3034002 Двери из стеклопластика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3034003 Двери из непластифицированного поливинилхлорида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3034006 Двери раздвижные из пластика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3034007 Двери складывающиеся из пластика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3034008 Двери из пластика гибкие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3034010 Двери из пластика вращающиеся, открывающиеся в обе стороны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3034012 Двери из пластика для патио, внутренних двориков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3034013 Двери из пластика для гаражей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3034014 Двери подъемные скатывающиеся высокоскоростные из пластика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3034015 Двери и окна из пластика для оранжерей и теплиц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3034016 Двери и окна из пластика с сеткой от летающих насекомых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3034017 Двери и окна из пластика с двойным остеклением (со стеклопакетом)</w:t>
      </w:r>
    </w:p>
    <w:p w:rsidR="003E321B" w:rsidRPr="009D41C5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9D41C5">
        <w:rPr>
          <w:i/>
          <w:noProof/>
          <w:sz w:val="20"/>
          <w:szCs w:val="20"/>
          <w:lang w:eastAsia="ru-RU"/>
        </w:rPr>
        <w:t xml:space="preserve">     3034019 Люки, опускные двери из пластика для потолков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Pr="00D8017C" w:rsidRDefault="003E321B" w:rsidP="003E321B">
      <w:pPr>
        <w:spacing w:after="0" w:line="240" w:lineRule="auto"/>
        <w:rPr>
          <w:b/>
          <w:i/>
          <w:noProof/>
          <w:lang w:eastAsia="ru-RU"/>
        </w:rPr>
      </w:pPr>
      <w:r w:rsidRPr="00D8017C">
        <w:rPr>
          <w:b/>
          <w:i/>
          <w:noProof/>
          <w:lang w:eastAsia="ru-RU"/>
        </w:rPr>
        <w:t>3514000 Двери, окна, световые люки и фонари верхнего света из металла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3514001 Двери стальные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3514002 Двери из нержавеющей стали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3514003 Двери алюминиевые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lastRenderedPageBreak/>
        <w:t xml:space="preserve">     3514004 Двери бронзовые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3514010 Двери металлические подъемные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3514011 Двери металлические раздвижные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3514012 Двери, дверки металлические раздвижные для мебели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3514013 Двери металлические складывающиеся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3514014 Двери из металла и ткани складывающиеся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3514015 Двери металлические секционные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3514016 Двери металлические автоматические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3514017 Двери металлические с электрическим приводом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3514018 Двери металлические вращающиеся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3514019 Двери металлические с дистанционным управлением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3514020 Двери металлические бронированные пуленепробиваемые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3514021 Двери металлические звуконепроницаемые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3514022 Двери металлические несгораемые, огнестойкие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3514023 Двери металлические для пожарных выходов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3514024 Двери металлические взрывозащищенные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3514025 Двери металлические герметично закрываемые под давлением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3514026 Двери металлические воздухонепроницаемые, герметические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3514027 Двери металлические водонепроницаемые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3514028 Двери металлические термоизолированные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3514029 Двери металлические защищающие от рентгеновского излучения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3514030 Двери металлические для аварийного выхода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3514031 Двери металлические повышенной безопасности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3514032 Двери металлические гладкие (плоские)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3514033 Двери металлические шторные (рольдвери)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3514034 Двери металлические рулонные (закатывающиеся) высокоскоростные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3514036 Двери металлические гаражные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3514037 Двери металлические для жилых помещений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3514038 Двери металлические для магазинов и офисов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3514039 Двери металлические для лифтов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3514040 Двери металлические для домашних животных и посылок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3514042 Двери металлические судовые (корабельные)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3514043 Двери металлические для шельфовых конструкций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3514044 Двери металлические для трансформаторов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3514045 Двери металлические для изобарических контейнеров и аккумулирующих цилиндров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3514047 Двери металлические для ангаров и складов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3514048 Двери металлические гардеробные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3514049 Двери металлические наружные входные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3514050 Двери металлические внутренние непромышленные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3514051 Двери металлические для атомных убежищ и атомных электростанций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3514052 Двери металлические защитные для туннелей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3514053 Двери и затворы металлические для бункеров, элеваторов, зернохранилищ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3514054 Двери опускные, люки металлические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3514055 Двери металлические вращающиеся, открывающиеся в обе стороны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3514100 Двери, окна, световые люки и фонари верхнего света из металла (продолжение)</w:t>
      </w:r>
    </w:p>
    <w:p w:rsidR="003E321B" w:rsidRPr="00D8017C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D8017C">
        <w:rPr>
          <w:i/>
          <w:noProof/>
          <w:sz w:val="20"/>
          <w:szCs w:val="20"/>
          <w:lang w:eastAsia="ru-RU"/>
        </w:rPr>
        <w:t xml:space="preserve">     3514105 Дверные коробки и двери металлопластиковые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Pr="00A56699" w:rsidRDefault="003E321B" w:rsidP="003E321B">
      <w:pPr>
        <w:spacing w:after="0" w:line="240" w:lineRule="auto"/>
        <w:rPr>
          <w:b/>
          <w:i/>
          <w:noProof/>
          <w:lang w:eastAsia="ru-RU"/>
        </w:rPr>
      </w:pPr>
      <w:r w:rsidRPr="00A56699">
        <w:rPr>
          <w:b/>
          <w:i/>
          <w:noProof/>
          <w:lang w:eastAsia="ru-RU"/>
        </w:rPr>
        <w:t>3333000 Изделия из фиброцемента</w:t>
      </w:r>
    </w:p>
    <w:p w:rsidR="003E321B" w:rsidRPr="00A56699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A56699">
        <w:rPr>
          <w:i/>
          <w:noProof/>
          <w:sz w:val="20"/>
          <w:szCs w:val="20"/>
          <w:lang w:eastAsia="ru-RU"/>
        </w:rPr>
        <w:t xml:space="preserve">     3333032 Двери фиброцементные огнестойкие</w:t>
      </w:r>
    </w:p>
    <w:p w:rsidR="003E321B" w:rsidRPr="00A56699" w:rsidRDefault="003E321B" w:rsidP="003E321B">
      <w:pPr>
        <w:spacing w:after="0" w:line="240" w:lineRule="auto"/>
        <w:rPr>
          <w:b/>
          <w:i/>
          <w:noProof/>
          <w:lang w:eastAsia="ru-RU"/>
        </w:rPr>
      </w:pPr>
      <w:r w:rsidRPr="00A56699">
        <w:rPr>
          <w:b/>
          <w:i/>
          <w:noProof/>
          <w:lang w:eastAsia="ru-RU"/>
        </w:rPr>
        <w:t>3363000 Изделия из стекла не указанные в другом месте</w:t>
      </w:r>
    </w:p>
    <w:p w:rsidR="003E321B" w:rsidRPr="00A56699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A56699">
        <w:rPr>
          <w:i/>
          <w:noProof/>
          <w:sz w:val="20"/>
          <w:szCs w:val="20"/>
          <w:lang w:eastAsia="ru-RU"/>
        </w:rPr>
        <w:t xml:space="preserve">     3363003 Двери стеклянные</w:t>
      </w:r>
    </w:p>
    <w:p w:rsidR="003E321B" w:rsidRPr="00A56699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A56699">
        <w:rPr>
          <w:i/>
          <w:noProof/>
          <w:sz w:val="20"/>
          <w:szCs w:val="20"/>
          <w:lang w:eastAsia="ru-RU"/>
        </w:rPr>
        <w:t xml:space="preserve">     3363004 Двери стеклянные автоматические</w:t>
      </w:r>
    </w:p>
    <w:p w:rsidR="003E321B" w:rsidRPr="00A56699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A56699">
        <w:rPr>
          <w:i/>
          <w:noProof/>
          <w:sz w:val="20"/>
          <w:szCs w:val="20"/>
          <w:lang w:eastAsia="ru-RU"/>
        </w:rPr>
        <w:t xml:space="preserve">     3363005 Двери стеклянные вращающиеся</w:t>
      </w:r>
    </w:p>
    <w:p w:rsidR="003E321B" w:rsidRPr="002765B1" w:rsidRDefault="003E321B" w:rsidP="003E321B">
      <w:pPr>
        <w:spacing w:after="0" w:line="240" w:lineRule="auto"/>
        <w:rPr>
          <w:b/>
          <w:i/>
          <w:noProof/>
          <w:lang w:eastAsia="ru-RU"/>
        </w:rPr>
      </w:pPr>
      <w:r w:rsidRPr="002765B1">
        <w:rPr>
          <w:b/>
          <w:i/>
          <w:noProof/>
          <w:lang w:eastAsia="ru-RU"/>
        </w:rPr>
        <w:t>3644000 Замковые изделия, сейфы и защитные устройства</w:t>
      </w:r>
    </w:p>
    <w:p w:rsidR="003E321B" w:rsidRPr="002765B1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2765B1">
        <w:rPr>
          <w:i/>
          <w:noProof/>
          <w:sz w:val="20"/>
          <w:szCs w:val="20"/>
          <w:lang w:eastAsia="ru-RU"/>
        </w:rPr>
        <w:t xml:space="preserve">     3644205 Двери хранилищ, сейфовых комнат, сейфов</w:t>
      </w:r>
    </w:p>
    <w:p w:rsidR="003E321B" w:rsidRPr="002765B1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2765B1">
        <w:rPr>
          <w:i/>
          <w:noProof/>
          <w:sz w:val="20"/>
          <w:szCs w:val="20"/>
          <w:lang w:eastAsia="ru-RU"/>
        </w:rPr>
        <w:t xml:space="preserve">     3644210 Двери и окна защитные для полицейских и тюремных камер</w:t>
      </w:r>
    </w:p>
    <w:p w:rsidR="003E321B" w:rsidRPr="002765B1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2765B1">
        <w:rPr>
          <w:i/>
          <w:noProof/>
          <w:sz w:val="20"/>
          <w:szCs w:val="20"/>
          <w:lang w:eastAsia="ru-RU"/>
        </w:rPr>
        <w:t xml:space="preserve">     3644211 Двери и ворота защитные</w:t>
      </w:r>
    </w:p>
    <w:p w:rsidR="003E321B" w:rsidRPr="002765B1" w:rsidRDefault="003E321B" w:rsidP="003E321B">
      <w:pPr>
        <w:spacing w:after="0" w:line="240" w:lineRule="auto"/>
        <w:rPr>
          <w:i/>
          <w:noProof/>
          <w:sz w:val="20"/>
          <w:szCs w:val="20"/>
          <w:lang w:eastAsia="ru-RU"/>
        </w:rPr>
      </w:pPr>
      <w:r w:rsidRPr="002765B1">
        <w:rPr>
          <w:i/>
          <w:noProof/>
          <w:sz w:val="20"/>
          <w:szCs w:val="20"/>
          <w:lang w:eastAsia="ru-RU"/>
        </w:rPr>
        <w:t xml:space="preserve">     3644212 Двери защитные для банков и ювелирных магазинов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Pr="00066E0D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Pr="00066E0D" w:rsidRDefault="003E321B" w:rsidP="003E321B">
      <w:pPr>
        <w:spacing w:after="0" w:line="240" w:lineRule="auto"/>
        <w:rPr>
          <w:noProof/>
          <w:lang w:eastAsia="ru-RU"/>
        </w:rPr>
      </w:pP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Как видим, для ведения международного бизнеса не достаточно одной позиции «Дверь», а требуется те же самые 200-300 позиций для описания дверей разного типа, вида, функционального назначения, из разных материалов. 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Тогда правильно ли – вслед за Авторами Отчета – считать большим плюсом минимализм «новых принципов классификации» </w:t>
      </w:r>
      <w:r>
        <w:rPr>
          <w:noProof/>
          <w:lang w:val="en-US" w:eastAsia="ru-RU"/>
        </w:rPr>
        <w:t>ISO</w:t>
      </w:r>
      <w:r>
        <w:rPr>
          <w:noProof/>
          <w:lang w:eastAsia="ru-RU"/>
        </w:rPr>
        <w:t xml:space="preserve"> 81346, позволивший почти на порядок (в 10 раз) сократить объем строительного классификатора ради получения «простых и удобных структур»?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Из таблицы 5.7.2.4. Отчета:</w:t>
      </w:r>
    </w:p>
    <w:p w:rsidR="003E321B" w:rsidRDefault="003E321B" w:rsidP="003E321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Количество позиций в классификаторах:</w:t>
      </w:r>
    </w:p>
    <w:p w:rsidR="003E321B" w:rsidRPr="00564772" w:rsidRDefault="003E321B" w:rsidP="003E321B">
      <w:pPr>
        <w:spacing w:after="0" w:line="240" w:lineRule="auto"/>
        <w:rPr>
          <w:noProof/>
          <w:lang w:eastAsia="ru-RU"/>
        </w:rPr>
      </w:pPr>
      <w:r w:rsidRPr="00564772">
        <w:rPr>
          <w:noProof/>
          <w:lang w:eastAsia="ru-RU"/>
        </w:rPr>
        <w:t xml:space="preserve">- </w:t>
      </w:r>
      <w:r>
        <w:rPr>
          <w:noProof/>
          <w:lang w:val="en-US" w:eastAsia="ru-RU"/>
        </w:rPr>
        <w:t>OmniClass</w:t>
      </w:r>
      <w:r w:rsidRPr="00564772">
        <w:rPr>
          <w:noProof/>
          <w:lang w:eastAsia="ru-RU"/>
        </w:rPr>
        <w:t xml:space="preserve">: 6887 (7 </w:t>
      </w:r>
      <w:r>
        <w:rPr>
          <w:noProof/>
          <w:lang w:eastAsia="ru-RU"/>
        </w:rPr>
        <w:t>уровней)</w:t>
      </w:r>
    </w:p>
    <w:p w:rsidR="003E321B" w:rsidRPr="00564772" w:rsidRDefault="003E321B" w:rsidP="003E321B">
      <w:pPr>
        <w:spacing w:after="0" w:line="240" w:lineRule="auto"/>
        <w:rPr>
          <w:noProof/>
          <w:lang w:eastAsia="ru-RU"/>
        </w:rPr>
      </w:pPr>
      <w:r w:rsidRPr="00564772">
        <w:rPr>
          <w:noProof/>
          <w:lang w:eastAsia="ru-RU"/>
        </w:rPr>
        <w:t xml:space="preserve">- </w:t>
      </w:r>
      <w:r>
        <w:rPr>
          <w:noProof/>
          <w:lang w:val="en-US" w:eastAsia="ru-RU"/>
        </w:rPr>
        <w:t>UniClass</w:t>
      </w:r>
      <w:r w:rsidRPr="00564772">
        <w:rPr>
          <w:noProof/>
          <w:lang w:eastAsia="ru-RU"/>
        </w:rPr>
        <w:t>: 7210</w:t>
      </w:r>
      <w:r>
        <w:rPr>
          <w:noProof/>
          <w:lang w:eastAsia="ru-RU"/>
        </w:rPr>
        <w:t xml:space="preserve"> (4 уровня)</w:t>
      </w:r>
    </w:p>
    <w:p w:rsidR="003E321B" w:rsidRPr="00564772" w:rsidRDefault="003E321B" w:rsidP="003E321B">
      <w:pPr>
        <w:spacing w:after="0" w:line="240" w:lineRule="auto"/>
        <w:rPr>
          <w:noProof/>
          <w:lang w:eastAsia="ru-RU"/>
        </w:rPr>
      </w:pPr>
      <w:r w:rsidRPr="00564772">
        <w:rPr>
          <w:noProof/>
          <w:lang w:eastAsia="ru-RU"/>
        </w:rPr>
        <w:t xml:space="preserve">- </w:t>
      </w:r>
      <w:r>
        <w:rPr>
          <w:noProof/>
          <w:lang w:val="en-US" w:eastAsia="ru-RU"/>
        </w:rPr>
        <w:t>CCS</w:t>
      </w:r>
      <w:r w:rsidRPr="00564772">
        <w:rPr>
          <w:noProof/>
          <w:lang w:eastAsia="ru-RU"/>
        </w:rPr>
        <w:t xml:space="preserve">, </w:t>
      </w:r>
      <w:r>
        <w:rPr>
          <w:noProof/>
          <w:lang w:val="en-US" w:eastAsia="ru-RU"/>
        </w:rPr>
        <w:t>CoClass</w:t>
      </w:r>
      <w:r w:rsidRPr="00564772">
        <w:rPr>
          <w:noProof/>
          <w:lang w:eastAsia="ru-RU"/>
        </w:rPr>
        <w:t>: 750</w:t>
      </w:r>
      <w:r>
        <w:rPr>
          <w:noProof/>
          <w:lang w:eastAsia="ru-RU"/>
        </w:rPr>
        <w:t xml:space="preserve"> (3 уровня)</w:t>
      </w:r>
    </w:p>
    <w:p w:rsidR="003E321B" w:rsidRDefault="003E321B" w:rsidP="00F7449A">
      <w:pPr>
        <w:spacing w:after="0" w:line="240" w:lineRule="auto"/>
        <w:rPr>
          <w:noProof/>
          <w:lang w:eastAsia="ru-RU"/>
        </w:rPr>
      </w:pPr>
    </w:p>
    <w:p w:rsidR="00F7449A" w:rsidRDefault="00F7449A" w:rsidP="00F7449A">
      <w:pPr>
        <w:spacing w:after="0" w:line="240" w:lineRule="auto"/>
        <w:rPr>
          <w:noProof/>
          <w:lang w:eastAsia="ru-RU"/>
        </w:rPr>
      </w:pPr>
    </w:p>
    <w:p w:rsidR="003E321B" w:rsidRDefault="00066E0D" w:rsidP="0056251F">
      <w:r>
        <w:t>Мы считаем, что д</w:t>
      </w:r>
      <w:r w:rsidR="004E3892">
        <w:t>ля построения КСИ необходимо полностью избавиться от предложенных авторами принципов построения классификаторов</w:t>
      </w:r>
      <w:r w:rsidR="003E321B">
        <w:t xml:space="preserve"> по ИСО 81346, основными из которых являются:</w:t>
      </w:r>
    </w:p>
    <w:p w:rsidR="003E321B" w:rsidRDefault="003E321B" w:rsidP="0056251F">
      <w:r>
        <w:t>- навязывание абстрактно-функциональных классов высшего уровня;</w:t>
      </w:r>
    </w:p>
    <w:p w:rsidR="003E321B" w:rsidRDefault="003E321B" w:rsidP="0056251F">
      <w:r>
        <w:t>- минимализм, ограничение числа классов на нижних уровнях классификатора</w:t>
      </w:r>
      <w:proofErr w:type="gramStart"/>
      <w:r>
        <w:t xml:space="preserve"> </w:t>
      </w:r>
      <w:r w:rsidR="004E3892">
        <w:t>.</w:t>
      </w:r>
      <w:proofErr w:type="gramEnd"/>
      <w:r w:rsidR="004E3892">
        <w:t xml:space="preserve"> </w:t>
      </w:r>
      <w:r w:rsidR="000A100B">
        <w:t xml:space="preserve"> </w:t>
      </w:r>
    </w:p>
    <w:p w:rsidR="000A100B" w:rsidRDefault="000A100B" w:rsidP="0056251F">
      <w:r>
        <w:t>Для обоснова</w:t>
      </w:r>
      <w:r w:rsidR="00066E0D">
        <w:t xml:space="preserve">ния такого вывода в </w:t>
      </w:r>
      <w:r w:rsidR="00066E0D" w:rsidRPr="00066E0D">
        <w:rPr>
          <w:b/>
        </w:rPr>
        <w:t>Приложении 1</w:t>
      </w:r>
      <w:r w:rsidR="004D35D7">
        <w:rPr>
          <w:b/>
        </w:rPr>
        <w:t xml:space="preserve"> Замечаний</w:t>
      </w:r>
      <w:r>
        <w:t xml:space="preserve"> </w:t>
      </w:r>
      <w:r w:rsidR="00066E0D">
        <w:t xml:space="preserve"> показаны примеры, к чему приводит использование такой методологии на практике.</w:t>
      </w:r>
    </w:p>
    <w:p w:rsidR="00C34651" w:rsidRPr="00035BF0" w:rsidRDefault="004D35D7" w:rsidP="00441E44">
      <w:pPr>
        <w:pStyle w:val="ListParagraph"/>
        <w:numPr>
          <w:ilvl w:val="0"/>
          <w:numId w:val="1"/>
        </w:numPr>
        <w:rPr>
          <w:b/>
        </w:rPr>
      </w:pPr>
      <w:r w:rsidRPr="00035BF0">
        <w:rPr>
          <w:b/>
        </w:rPr>
        <w:t>В приложении</w:t>
      </w:r>
      <w:proofErr w:type="gramStart"/>
      <w:r w:rsidRPr="00035BF0">
        <w:rPr>
          <w:b/>
        </w:rPr>
        <w:t xml:space="preserve"> А</w:t>
      </w:r>
      <w:proofErr w:type="gramEnd"/>
      <w:r w:rsidRPr="00035BF0">
        <w:rPr>
          <w:b/>
        </w:rPr>
        <w:t xml:space="preserve"> проекта нового ГОСТ размещены примеры некоторых основных классификационных таблиц, созданных в соотв</w:t>
      </w:r>
      <w:r w:rsidR="00C34651" w:rsidRPr="00035BF0">
        <w:rPr>
          <w:b/>
        </w:rPr>
        <w:t>етствии с принципами ИСО 81346.</w:t>
      </w:r>
    </w:p>
    <w:p w:rsidR="004D35D7" w:rsidRPr="00C34651" w:rsidRDefault="00C34651" w:rsidP="00C34651">
      <w:pPr>
        <w:ind w:left="360"/>
        <w:rPr>
          <w:b/>
        </w:rPr>
      </w:pPr>
      <w:r>
        <w:t xml:space="preserve">Детальный разбор принципиальных ошибок такой системы классификации  дан в </w:t>
      </w:r>
      <w:r w:rsidRPr="00C34651">
        <w:rPr>
          <w:b/>
        </w:rPr>
        <w:t>Приложении 2 Замечаний.</w:t>
      </w:r>
    </w:p>
    <w:p w:rsidR="004D35D7" w:rsidRDefault="004D35D7" w:rsidP="004D35D7"/>
    <w:p w:rsidR="00C30E03" w:rsidRPr="00EE2CEE" w:rsidRDefault="004D35D7" w:rsidP="00441E44">
      <w:pPr>
        <w:pStyle w:val="ListParagraph"/>
        <w:numPr>
          <w:ilvl w:val="0"/>
          <w:numId w:val="1"/>
        </w:numPr>
        <w:rPr>
          <w:b/>
        </w:rPr>
      </w:pPr>
      <w:r w:rsidRPr="00EE2CEE">
        <w:rPr>
          <w:b/>
        </w:rPr>
        <w:t>Часть 7 проекта нового ГОСТ вместе с Приложением</w:t>
      </w:r>
      <w:proofErr w:type="gramStart"/>
      <w:r w:rsidRPr="00EE2CEE">
        <w:rPr>
          <w:b/>
        </w:rPr>
        <w:t xml:space="preserve"> Б</w:t>
      </w:r>
      <w:proofErr w:type="gramEnd"/>
      <w:r w:rsidRPr="00EE2CEE">
        <w:rPr>
          <w:b/>
        </w:rPr>
        <w:t xml:space="preserve"> посвящены изложению предлагаемой систем</w:t>
      </w:r>
      <w:r w:rsidR="0025501E" w:rsidRPr="00EE2CEE">
        <w:rPr>
          <w:b/>
        </w:rPr>
        <w:t>ы</w:t>
      </w:r>
      <w:r w:rsidRPr="00EE2CEE">
        <w:rPr>
          <w:b/>
        </w:rPr>
        <w:t xml:space="preserve"> кодирования объектов строительной информации. </w:t>
      </w:r>
    </w:p>
    <w:p w:rsidR="0025501E" w:rsidRDefault="00B118D5" w:rsidP="0025501E">
      <w:proofErr w:type="gramStart"/>
      <w:r>
        <w:t>Также, как</w:t>
      </w:r>
      <w:proofErr w:type="gramEnd"/>
      <w:r>
        <w:t xml:space="preserve"> и в </w:t>
      </w:r>
      <w:r>
        <w:rPr>
          <w:lang w:val="en-US"/>
        </w:rPr>
        <w:t>KKS</w:t>
      </w:r>
      <w:r>
        <w:t xml:space="preserve"> приняты буквенные латинские кодировки с целью уменьшения числа регистров кода. Однако</w:t>
      </w:r>
      <w:proofErr w:type="gramStart"/>
      <w:r>
        <w:t>,</w:t>
      </w:r>
      <w:proofErr w:type="gramEnd"/>
      <w:r>
        <w:t xml:space="preserve"> если в </w:t>
      </w:r>
      <w:r>
        <w:rPr>
          <w:lang w:val="en-US"/>
        </w:rPr>
        <w:t>KKS</w:t>
      </w:r>
      <w:r>
        <w:t xml:space="preserve"> была четкая структура кода, являющаяся комбинацией кодов из трех основных таблиц и поэтому содержащая для кода любого объекта одинаковое числа знаков, то здесь допускаются коды с разным числом знаков, из различных таблиц.</w:t>
      </w:r>
    </w:p>
    <w:p w:rsidR="002E2831" w:rsidRPr="00BB012F" w:rsidRDefault="002E2831" w:rsidP="002E2831">
      <w:pPr>
        <w:spacing w:after="0" w:line="240" w:lineRule="auto"/>
        <w:rPr>
          <w:b/>
          <w:noProof/>
          <w:lang w:eastAsia="ru-RU"/>
        </w:rPr>
      </w:pPr>
      <w:r w:rsidRPr="00BB012F">
        <w:rPr>
          <w:b/>
          <w:noProof/>
          <w:lang w:eastAsia="ru-RU"/>
        </w:rPr>
        <w:t xml:space="preserve">Пример </w:t>
      </w:r>
      <w:r>
        <w:rPr>
          <w:b/>
          <w:noProof/>
          <w:lang w:eastAsia="ru-RU"/>
        </w:rPr>
        <w:t>справочника</w:t>
      </w:r>
      <w:r w:rsidRPr="00BB012F">
        <w:rPr>
          <w:b/>
          <w:noProof/>
          <w:lang w:eastAsia="ru-RU"/>
        </w:rPr>
        <w:t xml:space="preserve"> функциональных систем </w:t>
      </w:r>
      <w:r w:rsidRPr="00BB012F">
        <w:rPr>
          <w:b/>
          <w:noProof/>
          <w:lang w:val="en-US" w:eastAsia="ru-RU"/>
        </w:rPr>
        <w:t>KKS</w:t>
      </w:r>
      <w:r w:rsidRPr="00BB012F">
        <w:rPr>
          <w:b/>
          <w:noProof/>
          <w:lang w:eastAsia="ru-RU"/>
        </w:rPr>
        <w:t>:</w:t>
      </w:r>
    </w:p>
    <w:p w:rsidR="002E2831" w:rsidRDefault="002E2831" w:rsidP="002E2831">
      <w:pPr>
        <w:spacing w:after="0" w:line="240" w:lineRule="auto"/>
        <w:rPr>
          <w:noProof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6986"/>
      </w:tblGrid>
      <w:tr w:rsidR="002E2831" w:rsidRPr="007D0ABD" w:rsidTr="00C54721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2E2831" w:rsidRPr="007D0ABD" w:rsidRDefault="002E2831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E2831" w:rsidRPr="007D0ABD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2E2831" w:rsidRPr="007D0ABD" w:rsidRDefault="002E2831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2E2831" w:rsidRPr="007D0ABD" w:rsidRDefault="002E2831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функциональных систем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Топливоподача и утилизация отходов традиционного производства тепла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Снабжение жидким топливом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Приемное устройство, включая трубопроводы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Емкости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Насосные системы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EGD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Системы трубопроводов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EGR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отходов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нагревающих сред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EGV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смазочных сред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EGX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сред для систем управления, регулирования и защиты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EGY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Устройство управления, регулирования и защиты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Подача топлива для розжига котла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топливоподачи (угольная пыль)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подачи мазута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подачи газа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ERV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смазочных сред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ERX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сред для систем управления, регулирования и защиты</w:t>
            </w:r>
          </w:p>
        </w:tc>
      </w:tr>
      <w:tr w:rsidR="002E2831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ERY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7D0ABD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Устройство управления, регулирования и защиты</w:t>
            </w:r>
          </w:p>
        </w:tc>
      </w:tr>
    </w:tbl>
    <w:p w:rsidR="002E2831" w:rsidRDefault="002E2831" w:rsidP="002E2831">
      <w:pPr>
        <w:spacing w:after="0" w:line="240" w:lineRule="auto"/>
        <w:rPr>
          <w:noProof/>
          <w:lang w:eastAsia="ru-RU"/>
        </w:rPr>
      </w:pPr>
    </w:p>
    <w:p w:rsidR="002E2831" w:rsidRDefault="002E2831" w:rsidP="002E2831">
      <w:pPr>
        <w:spacing w:after="0" w:line="240" w:lineRule="auto"/>
        <w:rPr>
          <w:noProof/>
          <w:lang w:eastAsia="ru-RU"/>
        </w:rPr>
      </w:pPr>
    </w:p>
    <w:p w:rsidR="002E2831" w:rsidRPr="00BB012F" w:rsidRDefault="002E2831" w:rsidP="002E2831">
      <w:pPr>
        <w:spacing w:after="0" w:line="240" w:lineRule="auto"/>
        <w:rPr>
          <w:b/>
          <w:noProof/>
          <w:lang w:eastAsia="ru-RU"/>
        </w:rPr>
      </w:pPr>
      <w:r w:rsidRPr="00BB012F">
        <w:rPr>
          <w:b/>
          <w:noProof/>
          <w:lang w:eastAsia="ru-RU"/>
        </w:rPr>
        <w:t xml:space="preserve">Пример </w:t>
      </w:r>
      <w:r>
        <w:rPr>
          <w:b/>
          <w:noProof/>
          <w:lang w:eastAsia="ru-RU"/>
        </w:rPr>
        <w:t>справочника</w:t>
      </w:r>
      <w:r w:rsidRPr="00BB012F">
        <w:rPr>
          <w:b/>
          <w:noProof/>
          <w:lang w:eastAsia="ru-RU"/>
        </w:rPr>
        <w:t xml:space="preserve"> агрегатных кодов</w:t>
      </w:r>
      <w:r>
        <w:rPr>
          <w:b/>
          <w:noProof/>
          <w:lang w:eastAsia="ru-RU"/>
        </w:rPr>
        <w:t xml:space="preserve"> </w:t>
      </w:r>
      <w:r>
        <w:rPr>
          <w:b/>
          <w:noProof/>
          <w:lang w:val="en-US" w:eastAsia="ru-RU"/>
        </w:rPr>
        <w:t>KKS</w:t>
      </w:r>
      <w:r w:rsidRPr="00BB012F">
        <w:rPr>
          <w:b/>
          <w:noProof/>
          <w:lang w:eastAsia="ru-RU"/>
        </w:rPr>
        <w:t>:</w:t>
      </w:r>
    </w:p>
    <w:p w:rsidR="002E2831" w:rsidRDefault="002E2831" w:rsidP="002E2831">
      <w:pPr>
        <w:spacing w:after="0" w:line="240" w:lineRule="auto"/>
        <w:rPr>
          <w:noProof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8953"/>
      </w:tblGrid>
      <w:tr w:rsidR="002E2831" w:rsidRPr="009E5DBF" w:rsidTr="00C54721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2E2831" w:rsidRPr="009E5DBF" w:rsidRDefault="002E2831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2E2831" w:rsidRPr="009E5DBF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2E2831" w:rsidRPr="009E5DBF" w:rsidRDefault="002E2831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2E2831" w:rsidRPr="009E5DBF" w:rsidRDefault="002E2831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агрегатов, аппаратов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Агрегаты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Арматура, включая привод, также ручной; разрывные устройства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Шлюзы, люки, двери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Теплообменники, поверхности нагрева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AE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Поворачивающие, подъемные, транспортные механизмы, также манипуляторы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AF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Конвейеры, эскалаторы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AG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Генераторные агрегаты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Обогреватели, охладители, кондиционеры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AJ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Дробильные установки, только относящиеся к технологическому процессу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Прессующие и пакетирующие устройства, только относящиеся к технологическому процессу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Смесители, мешалки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AN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Компрессоры, вентиляторы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AP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Насосные агрегаты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Устройства регулировки и натяжения для неэлектрических величин (только если исполнительный механизм образует единый конструктивный </w:t>
            </w:r>
            <w:proofErr w:type="gramStart"/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узел</w:t>
            </w:r>
            <w:proofErr w:type="gramEnd"/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соединяемый с другим устройством)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Устройства очистки, сушки, фильтрования и разделения сред, исключая *BT*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Тормоза, передаточные механизмы, сцепления, неэлектрические преобразователи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AV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Устройства для сжигания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AW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Стационарные машины и устройства обработки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AX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Контрольные и проверочные устройства для технического обслуживания установок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Аппараты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Устройства хранения (сосуды, емкости)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BE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Шахты (только для монтажа и обслуживания)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BF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Фундаменты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BN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Струйные насосы, эжекторы, инжекторы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BP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Сужающие устройства, ограничители расходов, дроссельные шайбы (не измерительные)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BQ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Опоры, несущие конструкции, кронштейны, трубопроводные проходки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BR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Трубопроводы, каналы, лотки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BS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Шумоглушители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Каталитический конвертор дымовых газов</w:t>
            </w:r>
          </w:p>
        </w:tc>
      </w:tr>
      <w:tr w:rsidR="002E2831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2E2831" w:rsidRPr="009E5DBF" w:rsidRDefault="002E2831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Изоляция, оболочки</w:t>
            </w:r>
          </w:p>
        </w:tc>
      </w:tr>
    </w:tbl>
    <w:p w:rsidR="002E2831" w:rsidRPr="00B157FE" w:rsidRDefault="002E2831" w:rsidP="002E2831">
      <w:pPr>
        <w:spacing w:after="0" w:line="240" w:lineRule="auto"/>
        <w:rPr>
          <w:noProof/>
          <w:lang w:eastAsia="ru-RU"/>
        </w:rPr>
      </w:pPr>
    </w:p>
    <w:p w:rsidR="00B118D5" w:rsidRPr="00932CCE" w:rsidRDefault="00932CCE" w:rsidP="0025501E">
      <w:r>
        <w:t xml:space="preserve">Описание гомогенной структуры кода системы </w:t>
      </w:r>
      <w:r>
        <w:rPr>
          <w:lang w:val="en-US"/>
        </w:rPr>
        <w:t>KKS</w:t>
      </w:r>
      <w:r>
        <w:t xml:space="preserve"> дана ниже:</w:t>
      </w:r>
    </w:p>
    <w:p w:rsidR="00B118D5" w:rsidRDefault="00932CCE" w:rsidP="0025501E">
      <w:r>
        <w:rPr>
          <w:noProof/>
          <w:lang w:eastAsia="ru-RU"/>
        </w:rPr>
        <w:drawing>
          <wp:inline distT="0" distB="0" distL="0" distR="0" wp14:anchorId="2FA56F74" wp14:editId="05820569">
            <wp:extent cx="5940425" cy="6653472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AE7" w:rsidRPr="00EE2CEE" w:rsidRDefault="00EE2CEE" w:rsidP="0025501E">
      <w:pPr>
        <w:rPr>
          <w:b/>
        </w:rPr>
      </w:pPr>
      <w:r w:rsidRPr="00EE2CEE">
        <w:rPr>
          <w:b/>
        </w:rPr>
        <w:t xml:space="preserve">В Приложении 1 к настоящим Замечаниям показаны ошибки использования на практике аналогичной системы кодирования </w:t>
      </w:r>
      <w:r w:rsidRPr="00EE2CEE">
        <w:rPr>
          <w:b/>
          <w:lang w:val="en-US"/>
        </w:rPr>
        <w:t>KKS</w:t>
      </w:r>
      <w:r w:rsidRPr="00EE2CEE">
        <w:rPr>
          <w:b/>
        </w:rPr>
        <w:t xml:space="preserve"> в атомной энергетике.  Во избежание повторения таких ошибок необходимо отказаться от абстрактно-функционального подхода и минимализма ИСО 81346 и полностью перейти от латино-алфавитного к цифровому коду объектов.</w:t>
      </w:r>
    </w:p>
    <w:p w:rsidR="003A2AE7" w:rsidRDefault="003D2EF8" w:rsidP="0025501E">
      <w:r>
        <w:lastRenderedPageBreak/>
        <w:t xml:space="preserve">В тоже время, надо учесть, что для </w:t>
      </w:r>
      <w:r>
        <w:rPr>
          <w:lang w:val="en-US"/>
        </w:rPr>
        <w:t>BIM</w:t>
      </w:r>
      <w:r w:rsidRPr="003D2EF8">
        <w:t>-</w:t>
      </w:r>
      <w:r>
        <w:t xml:space="preserve">проектирования важно разместить компактные коды компонентов на чертежах, моделях. </w:t>
      </w:r>
      <w:r w:rsidR="00EE2CEE">
        <w:t xml:space="preserve"> </w:t>
      </w:r>
      <w:r>
        <w:t>Вот как это предлагают реализовывать авторы проекта нового ГОСТ:</w:t>
      </w:r>
    </w:p>
    <w:p w:rsidR="003D2EF8" w:rsidRDefault="003D2EF8" w:rsidP="0025501E">
      <w:r>
        <w:rPr>
          <w:noProof/>
          <w:lang w:eastAsia="ru-RU"/>
        </w:rPr>
        <w:drawing>
          <wp:inline distT="0" distB="0" distL="0" distR="0" wp14:anchorId="018CA0CB" wp14:editId="4711BFD7">
            <wp:extent cx="5076825" cy="83823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3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F8" w:rsidRDefault="003D2EF8" w:rsidP="0025501E"/>
    <w:p w:rsidR="003D2EF8" w:rsidRDefault="003D2EF8" w:rsidP="0025501E">
      <w:r>
        <w:t>Как видим, код в составе 6 знаков размещен рядом со значком условного обозначения того или иного элемента чертежа/модели.</w:t>
      </w:r>
    </w:p>
    <w:p w:rsidR="003D2EF8" w:rsidRDefault="003D2EF8" w:rsidP="0025501E">
      <w:r>
        <w:t xml:space="preserve">В качестве альтернативы предлагается использовать Классификатор условных графических обозначений </w:t>
      </w:r>
      <w:r w:rsidR="00D014AC">
        <w:t xml:space="preserve">(УГО) </w:t>
      </w:r>
      <w:r>
        <w:t xml:space="preserve">ЕСКК </w:t>
      </w:r>
      <w:proofErr w:type="spellStart"/>
      <w:r>
        <w:t>РосАтома</w:t>
      </w:r>
      <w:proofErr w:type="spellEnd"/>
      <w:r>
        <w:t>, созданный на основе системы ГОСТ СПДС</w:t>
      </w:r>
      <w:r w:rsidR="00D014AC">
        <w:t>, например:</w:t>
      </w:r>
    </w:p>
    <w:p w:rsidR="00932CCE" w:rsidRDefault="00932CCE" w:rsidP="0025501E">
      <w:r>
        <w:rPr>
          <w:noProof/>
          <w:lang w:eastAsia="ru-RU"/>
        </w:rPr>
        <w:drawing>
          <wp:inline distT="0" distB="0" distL="0" distR="0" wp14:anchorId="5F52C2ED" wp14:editId="2DBB6EAD">
            <wp:extent cx="5940425" cy="3301599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4AC" w:rsidRDefault="00D014AC" w:rsidP="0025501E">
      <w:proofErr w:type="gramStart"/>
      <w:r>
        <w:t xml:space="preserve">В таком случае, для кодирования элементов чертежа (с использованием стандартизированного УГО) можно применить простой 7-значный код, состоящий из </w:t>
      </w:r>
      <w:r>
        <w:rPr>
          <w:lang w:val="en-US"/>
        </w:rPr>
        <w:t>ID</w:t>
      </w:r>
      <w:r>
        <w:t xml:space="preserve"> (порядкового номера УГО) и его числовой позиции в системе, например: 33686-54, что будет означать «Клапан обратный, поз.54», а в Ведомости материалов и оборудования под этим н</w:t>
      </w:r>
      <w:r w:rsidR="003B266E">
        <w:t>омером может находиться позиция с таким закупочным наименованием:</w:t>
      </w:r>
      <w:proofErr w:type="gramEnd"/>
    </w:p>
    <w:p w:rsidR="00D014AC" w:rsidRDefault="003B266E" w:rsidP="0025501E">
      <w:r>
        <w:t>«</w:t>
      </w:r>
      <w:r w:rsidR="00D014AC" w:rsidRPr="00D014AC">
        <w:t xml:space="preserve">Клапан обратный подъемный Ду100 Ру16 корпус, диск 904L </w:t>
      </w:r>
      <w:proofErr w:type="spellStart"/>
      <w:r w:rsidR="00D014AC" w:rsidRPr="00D014AC">
        <w:t>кл.герм</w:t>
      </w:r>
      <w:proofErr w:type="gramStart"/>
      <w:r w:rsidR="00D014AC" w:rsidRPr="00D014AC">
        <w:t>.А</w:t>
      </w:r>
      <w:proofErr w:type="spellEnd"/>
      <w:proofErr w:type="gramEnd"/>
      <w:r w:rsidR="00D014AC" w:rsidRPr="00D014AC">
        <w:t xml:space="preserve"> фланцевый</w:t>
      </w:r>
      <w:r w:rsidR="00130170">
        <w:t>,</w:t>
      </w:r>
      <w:r w:rsidR="00D014AC" w:rsidRPr="00D014AC">
        <w:t xml:space="preserve"> с КОФ 904L (06ХН28МДТ) тип 01 </w:t>
      </w:r>
      <w:proofErr w:type="spellStart"/>
      <w:r w:rsidR="00D014AC" w:rsidRPr="00D014AC">
        <w:t>исп.В</w:t>
      </w:r>
      <w:proofErr w:type="spellEnd"/>
      <w:r w:rsidR="0070617C">
        <w:t xml:space="preserve"> </w:t>
      </w:r>
      <w:r w:rsidR="00D014AC" w:rsidRPr="00D014AC">
        <w:t xml:space="preserve"> ГОСТ 33259-2015, прокладками и крепежом 04-00-02.40-5719-8251-ТХ</w:t>
      </w:r>
      <w:r>
        <w:t>»</w:t>
      </w:r>
    </w:p>
    <w:p w:rsidR="00C30E03" w:rsidRDefault="00C30E03" w:rsidP="00066E0D"/>
    <w:p w:rsidR="00287820" w:rsidRDefault="00287820" w:rsidP="00066E0D"/>
    <w:p w:rsidR="00287820" w:rsidRDefault="00287820" w:rsidP="00066E0D"/>
    <w:p w:rsidR="00287820" w:rsidRDefault="00287820" w:rsidP="00066E0D"/>
    <w:p w:rsidR="00287820" w:rsidRDefault="00287820" w:rsidP="00066E0D"/>
    <w:p w:rsidR="00287820" w:rsidRDefault="00287820" w:rsidP="00066E0D"/>
    <w:p w:rsidR="00287820" w:rsidRDefault="00287820" w:rsidP="00066E0D"/>
    <w:p w:rsidR="00066E0D" w:rsidRDefault="00066E0D" w:rsidP="00066E0D"/>
    <w:p w:rsidR="00FA71DE" w:rsidRPr="00FA71DE" w:rsidRDefault="00066E0D" w:rsidP="00FA71DE">
      <w:pPr>
        <w:spacing w:after="0" w:line="240" w:lineRule="auto"/>
        <w:ind w:left="360"/>
        <w:rPr>
          <w:b/>
          <w:noProof/>
          <w:sz w:val="44"/>
          <w:szCs w:val="44"/>
          <w:lang w:eastAsia="ru-RU"/>
        </w:rPr>
      </w:pPr>
      <w:r w:rsidRPr="00FA71DE">
        <w:rPr>
          <w:b/>
          <w:noProof/>
          <w:sz w:val="44"/>
          <w:szCs w:val="44"/>
          <w:lang w:eastAsia="ru-RU"/>
        </w:rPr>
        <w:lastRenderedPageBreak/>
        <w:t xml:space="preserve">Приложение 1. </w:t>
      </w:r>
    </w:p>
    <w:p w:rsidR="00066E0D" w:rsidRPr="006A2AE3" w:rsidRDefault="00066E0D" w:rsidP="00FA71DE">
      <w:pPr>
        <w:spacing w:after="0" w:line="240" w:lineRule="auto"/>
        <w:ind w:left="360"/>
        <w:rPr>
          <w:b/>
          <w:noProof/>
          <w:sz w:val="32"/>
          <w:szCs w:val="32"/>
          <w:lang w:eastAsia="ru-RU"/>
        </w:rPr>
      </w:pPr>
      <w:r w:rsidRPr="006A2AE3">
        <w:rPr>
          <w:b/>
          <w:noProof/>
          <w:sz w:val="32"/>
          <w:szCs w:val="32"/>
          <w:lang w:eastAsia="ru-RU"/>
        </w:rPr>
        <w:t xml:space="preserve">Критика принципов </w:t>
      </w:r>
      <w:r w:rsidR="008909E6">
        <w:rPr>
          <w:b/>
          <w:noProof/>
          <w:sz w:val="32"/>
          <w:szCs w:val="32"/>
          <w:lang w:eastAsia="ru-RU"/>
        </w:rPr>
        <w:t xml:space="preserve">минимализации при построении классификаторов </w:t>
      </w:r>
      <w:r w:rsidRPr="006A2AE3">
        <w:rPr>
          <w:b/>
          <w:noProof/>
          <w:sz w:val="32"/>
          <w:szCs w:val="32"/>
          <w:lang w:eastAsia="ru-RU"/>
        </w:rPr>
        <w:t>на основе ИСО 81346</w:t>
      </w:r>
    </w:p>
    <w:p w:rsidR="00066E0D" w:rsidRDefault="00066E0D" w:rsidP="00066E0D">
      <w:pPr>
        <w:spacing w:after="0" w:line="240" w:lineRule="auto"/>
        <w:ind w:left="360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Pr="00564772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Pr="00CE4684" w:rsidRDefault="00066E0D" w:rsidP="008909E6">
      <w:pPr>
        <w:spacing w:after="0" w:line="240" w:lineRule="auto"/>
        <w:rPr>
          <w:noProof/>
          <w:lang w:eastAsia="ru-RU"/>
        </w:rPr>
      </w:pPr>
      <w:r w:rsidRPr="00CE4684">
        <w:rPr>
          <w:noProof/>
          <w:lang w:eastAsia="ru-RU"/>
        </w:rPr>
        <w:t>В качестве одного из успешных примеров реализации системы кодирования и идентификации объектов строительства очень часто приводят Kraftwerks-Kennzeichen-System (KKS) – немецкую систему, близкую к идеологии стандартов IEC 61346 и ISO 81346.</w:t>
      </w:r>
    </w:p>
    <w:p w:rsidR="00CE4684" w:rsidRDefault="00066E0D" w:rsidP="00066E0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Однако, использовать </w:t>
      </w:r>
      <w:r>
        <w:rPr>
          <w:noProof/>
          <w:lang w:val="en-US" w:eastAsia="ru-RU"/>
        </w:rPr>
        <w:t>KKS</w:t>
      </w:r>
      <w:r w:rsidRPr="00C7458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в качестве аргумента в пользу «новой методологии» от </w:t>
      </w:r>
      <w:r>
        <w:rPr>
          <w:noProof/>
          <w:lang w:val="en-US" w:eastAsia="ru-RU"/>
        </w:rPr>
        <w:t>ISO</w:t>
      </w:r>
      <w:r>
        <w:rPr>
          <w:noProof/>
          <w:lang w:eastAsia="ru-RU"/>
        </w:rPr>
        <w:t xml:space="preserve"> 81346, пропагандируемой в Отчете, вряд ли возможно. </w:t>
      </w:r>
    </w:p>
    <w:p w:rsidR="00CE4684" w:rsidRDefault="00066E0D" w:rsidP="00066E0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Ниже мы покажем, что внутренняя структура во всех разделах </w:t>
      </w:r>
      <w:r>
        <w:rPr>
          <w:noProof/>
          <w:lang w:val="en-US" w:eastAsia="ru-RU"/>
        </w:rPr>
        <w:t>KKS</w:t>
      </w:r>
      <w:r w:rsidRPr="00C7458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выстроена по традиционным </w:t>
      </w:r>
      <w:r w:rsidR="00CE4684">
        <w:rPr>
          <w:noProof/>
          <w:lang w:eastAsia="ru-RU"/>
        </w:rPr>
        <w:t xml:space="preserve">(а не абстрактно-функециональным) </w:t>
      </w:r>
      <w:r>
        <w:rPr>
          <w:noProof/>
          <w:lang w:eastAsia="ru-RU"/>
        </w:rPr>
        <w:t xml:space="preserve">принципам, </w:t>
      </w:r>
      <w:r w:rsidR="00CE4684">
        <w:rPr>
          <w:noProof/>
          <w:lang w:eastAsia="ru-RU"/>
        </w:rPr>
        <w:t xml:space="preserve">но тем не менее – использование принципа </w:t>
      </w:r>
      <w:r>
        <w:rPr>
          <w:noProof/>
          <w:lang w:eastAsia="ru-RU"/>
        </w:rPr>
        <w:t xml:space="preserve"> минималистичности</w:t>
      </w:r>
      <w:r w:rsidR="00CE4684">
        <w:rPr>
          <w:noProof/>
          <w:lang w:eastAsia="ru-RU"/>
        </w:rPr>
        <w:t xml:space="preserve"> налицо</w:t>
      </w:r>
      <w:r>
        <w:rPr>
          <w:noProof/>
          <w:lang w:eastAsia="ru-RU"/>
        </w:rPr>
        <w:t xml:space="preserve">: всего в </w:t>
      </w:r>
      <w:r>
        <w:rPr>
          <w:noProof/>
          <w:lang w:val="en-US" w:eastAsia="ru-RU"/>
        </w:rPr>
        <w:t>KKS</w:t>
      </w:r>
      <w:r>
        <w:rPr>
          <w:noProof/>
          <w:lang w:eastAsia="ru-RU"/>
        </w:rPr>
        <w:t xml:space="preserve"> чуть более 12 тысяч кодов (тогда как в общероссийских классификаторах ОКП, ОКДП было 55 тысяч кодов, в ОКПД – 38 тыс.кодов). </w:t>
      </w:r>
    </w:p>
    <w:p w:rsidR="00066E0D" w:rsidRPr="00B1083F" w:rsidRDefault="00066E0D" w:rsidP="00066E0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И – по нашему мнению – именно попытка минималистичного построения структуры </w:t>
      </w:r>
      <w:r>
        <w:rPr>
          <w:noProof/>
          <w:lang w:val="en-US" w:eastAsia="ru-RU"/>
        </w:rPr>
        <w:t>KKS</w:t>
      </w:r>
      <w:r>
        <w:rPr>
          <w:noProof/>
          <w:lang w:eastAsia="ru-RU"/>
        </w:rPr>
        <w:t xml:space="preserve"> приводит к тому, что опытные и ответственные специалисты не могут правильно отнести оборудование к классам.</w:t>
      </w:r>
    </w:p>
    <w:p w:rsidR="00066E0D" w:rsidRPr="00B1083F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Pr="00066E0D" w:rsidRDefault="00066E0D" w:rsidP="00066E0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Идентификация любых объектов в </w:t>
      </w:r>
      <w:r>
        <w:rPr>
          <w:noProof/>
          <w:lang w:val="en-US" w:eastAsia="ru-RU"/>
        </w:rPr>
        <w:t>KKS</w:t>
      </w:r>
      <w:r>
        <w:rPr>
          <w:noProof/>
          <w:lang w:eastAsia="ru-RU"/>
        </w:rPr>
        <w:t xml:space="preserve"> осуществляется одновременной привязкой их к трехзначному коду функциональной системы и к двухзначному агрегатному коду.</w:t>
      </w:r>
    </w:p>
    <w:p w:rsidR="00066E0D" w:rsidRP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Pr="00BB012F" w:rsidRDefault="00066E0D" w:rsidP="00066E0D">
      <w:pPr>
        <w:spacing w:after="0" w:line="240" w:lineRule="auto"/>
        <w:rPr>
          <w:b/>
          <w:noProof/>
          <w:lang w:eastAsia="ru-RU"/>
        </w:rPr>
      </w:pPr>
      <w:r w:rsidRPr="00BB012F">
        <w:rPr>
          <w:b/>
          <w:noProof/>
          <w:lang w:eastAsia="ru-RU"/>
        </w:rPr>
        <w:t xml:space="preserve">Пример классификатора функциональных систем </w:t>
      </w:r>
      <w:r w:rsidRPr="00BB012F">
        <w:rPr>
          <w:b/>
          <w:noProof/>
          <w:lang w:val="en-US" w:eastAsia="ru-RU"/>
        </w:rPr>
        <w:t>KKS</w:t>
      </w:r>
      <w:r w:rsidRPr="00BB012F">
        <w:rPr>
          <w:b/>
          <w:noProof/>
          <w:lang w:eastAsia="ru-RU"/>
        </w:rPr>
        <w:t>:</w:t>
      </w: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6986"/>
      </w:tblGrid>
      <w:tr w:rsidR="00066E0D" w:rsidRPr="007D0ABD" w:rsidTr="00C54721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7D0ABD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E0D" w:rsidRPr="007D0ABD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7D0ABD" w:rsidRDefault="00066E0D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7D0ABD" w:rsidRDefault="00066E0D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функциональных систем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Топливоподача и утилизация отходов традиционного производства тепла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Снабжение жидким топливом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Приемное устройство, включая трубопроводы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Емкости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Насосные системы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EGD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Системы трубопроводов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EGR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отходов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нагревающих сред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EGV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смазочных сред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EGX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сред для систем управления, регулирования и защиты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EGY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Устройство управления, регулирования и защиты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Подача топлива для розжига котла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топливоподачи (угольная пыль)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подачи мазута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Установка подачи газа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ERV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смазочных сред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ERX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Система подачи сред для систем управления, регулирования и защиты</w:t>
            </w:r>
          </w:p>
        </w:tc>
      </w:tr>
      <w:tr w:rsidR="00066E0D" w:rsidRPr="007D0ABD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ERY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7D0ABD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0ABD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Устройство управления, регулирования и защиты</w:t>
            </w:r>
          </w:p>
        </w:tc>
      </w:tr>
    </w:tbl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Pr="00BB012F" w:rsidRDefault="00066E0D" w:rsidP="00066E0D">
      <w:pPr>
        <w:spacing w:after="0" w:line="240" w:lineRule="auto"/>
        <w:rPr>
          <w:b/>
          <w:noProof/>
          <w:lang w:eastAsia="ru-RU"/>
        </w:rPr>
      </w:pPr>
      <w:r w:rsidRPr="00BB012F">
        <w:rPr>
          <w:b/>
          <w:noProof/>
          <w:lang w:eastAsia="ru-RU"/>
        </w:rPr>
        <w:t>Пример классификатора агрегатных кодов</w:t>
      </w:r>
      <w:r>
        <w:rPr>
          <w:b/>
          <w:noProof/>
          <w:lang w:eastAsia="ru-RU"/>
        </w:rPr>
        <w:t xml:space="preserve"> </w:t>
      </w:r>
      <w:r>
        <w:rPr>
          <w:b/>
          <w:noProof/>
          <w:lang w:val="en-US" w:eastAsia="ru-RU"/>
        </w:rPr>
        <w:t>KKS</w:t>
      </w:r>
      <w:r w:rsidRPr="00BB012F">
        <w:rPr>
          <w:b/>
          <w:noProof/>
          <w:lang w:eastAsia="ru-RU"/>
        </w:rPr>
        <w:t>:</w:t>
      </w: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"/>
        <w:gridCol w:w="8953"/>
      </w:tblGrid>
      <w:tr w:rsidR="00066E0D" w:rsidRPr="009E5DBF" w:rsidTr="00C54721">
        <w:trPr>
          <w:tblHeader/>
          <w:tblCellSpacing w:w="0" w:type="dxa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9E5DBF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E0D" w:rsidRPr="009E5DBF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9E5DBF" w:rsidRDefault="00066E0D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Код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9E5DBF" w:rsidRDefault="00066E0D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агрегатов, аппаратов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Агрегаты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Арматура, включая привод, также ручной; разрывные устройства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Шлюзы, люки, двери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Теплообменники, поверхности нагрева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AE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Поворачивающие, подъемные, транспортные механизмы, также манипуляторы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AF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Конвейеры, эскалаторы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AG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Генераторные агрегаты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Обогреватели, охладители, кондиционеры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AJ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Дробильные установки, только относящиеся к технологическому процессу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Прессующие и пакетирующие устройства, только относящиеся к технологическому процессу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Смесители, мешалки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AN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Компрессоры, вентиляторы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AP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Насосные агрегаты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Устройства регулировки и натяжения для неэлектрических величин (только если исполнительный механизм образует единый конструктивный </w:t>
            </w:r>
            <w:proofErr w:type="gramStart"/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узел</w:t>
            </w:r>
            <w:proofErr w:type="gramEnd"/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соединяемый с другим устройством)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Устройства очистки, сушки, фильтрования и разделения сред, исключая *BT*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Тормоза, передаточные механизмы, сцепления, неэлектрические преобразователи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AV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Устройства для сжигания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AW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Стационарные машины и устройства обработки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AX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Контрольные и проверочные устройства для технического обслуживания установок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ru-RU"/>
              </w:rPr>
              <w:t>Аппараты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Устройства хранения (сосуды, емкости)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BE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Шахты (только для монтажа и обслуживания)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BF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Фундаменты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BN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Струйные насосы, эжекторы, инжекторы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BP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Сужающие устройства, ограничители расходов, дроссельные шайбы (не измерительные)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BQ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Опоры, несущие конструкции, кронштейны, трубопроводные проходки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BR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Трубопроводы, каналы, лотки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Шумоглушители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Каталитический конвертор дымовых газов</w:t>
            </w:r>
          </w:p>
        </w:tc>
      </w:tr>
      <w:tr w:rsidR="00066E0D" w:rsidRPr="009E5DBF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E5DBF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E5DBF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Изоляция, оболочки</w:t>
            </w:r>
          </w:p>
        </w:tc>
      </w:tr>
    </w:tbl>
    <w:p w:rsidR="00066E0D" w:rsidRPr="00B157FE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  <w:r w:rsidRPr="00613CE8">
        <w:rPr>
          <w:noProof/>
          <w:lang w:eastAsia="ru-RU"/>
        </w:rPr>
        <w:t xml:space="preserve">Данная система кодирования </w:t>
      </w:r>
      <w:r>
        <w:rPr>
          <w:noProof/>
          <w:lang w:eastAsia="ru-RU"/>
        </w:rPr>
        <w:t>достаточно давно и широко применяется в атомной и тепловой энергетике, поэтому интересно, насколько она понятна и удобна строителям. Причем, для анализа используем сметную информацию со строительства сразу нескольких станций, предполагая, что в сметном деле ответственность специалистов заведомо высокая.</w:t>
      </w: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Тот результат анализа, показывающий, что одно и то же оборудование может быть отнесено к множеству функциональных систем – удивления не вызывает, так и должно быть, например, «Затвор обратный» отнесен к десятку разных кодов </w:t>
      </w:r>
      <w:r>
        <w:rPr>
          <w:noProof/>
          <w:lang w:val="en-US" w:eastAsia="ru-RU"/>
        </w:rPr>
        <w:t>KKS</w:t>
      </w:r>
      <w:r w:rsidRPr="00494B2F">
        <w:rPr>
          <w:noProof/>
          <w:lang w:eastAsia="ru-RU"/>
        </w:rPr>
        <w:t>-3</w:t>
      </w:r>
      <w:r>
        <w:rPr>
          <w:noProof/>
          <w:lang w:eastAsia="ru-RU"/>
        </w:rPr>
        <w:t>:</w:t>
      </w: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5"/>
        <w:gridCol w:w="530"/>
        <w:gridCol w:w="6690"/>
      </w:tblGrid>
      <w:tr w:rsidR="00066E0D" w:rsidRPr="009F2E29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9F2E29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066E0D" w:rsidRPr="009F2E29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9F2E29" w:rsidRDefault="00066E0D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9F2E29" w:rsidRDefault="00066E0D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KKS-</w:t>
            </w:r>
            <w:r w:rsidRPr="009F2E2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9F2E29" w:rsidRDefault="00066E0D" w:rsidP="00C547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функциональной системы (KKS-3)</w:t>
            </w:r>
          </w:p>
        </w:tc>
      </w:tr>
      <w:tr w:rsidR="00066E0D" w:rsidRPr="009F2E2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Затвор обратный поворотный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GCB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механической очистки исходной воды</w:t>
            </w:r>
          </w:p>
        </w:tc>
      </w:tr>
      <w:tr w:rsidR="00066E0D" w:rsidRPr="009F2E2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Затвор обратный поворотный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SGD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автоматических установок водяного пожаротушения для основных зданий и сооружений</w:t>
            </w:r>
          </w:p>
        </w:tc>
      </w:tr>
      <w:tr w:rsidR="00066E0D" w:rsidRPr="009F2E2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Затвор обратный </w:t>
            </w: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поворотный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SGA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противопожарного водоснабжения</w:t>
            </w:r>
          </w:p>
        </w:tc>
      </w:tr>
      <w:tr w:rsidR="00066E0D" w:rsidRPr="009F2E2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Затвор обратный поворотный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SCA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Производство технологического воздуха</w:t>
            </w:r>
          </w:p>
        </w:tc>
      </w:tr>
      <w:tr w:rsidR="00066E0D" w:rsidRPr="009F2E2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Затвор обратный поворотный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PCB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трубопроводов вспомогательной системы охлаждающей воды</w:t>
            </w:r>
          </w:p>
        </w:tc>
      </w:tr>
      <w:tr w:rsidR="00066E0D" w:rsidRPr="009F2E2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Затвор обратный поворотный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NDB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Обратная сетевая вода</w:t>
            </w:r>
          </w:p>
        </w:tc>
      </w:tr>
      <w:tr w:rsidR="00066E0D" w:rsidRPr="009F2E2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Затвор обратный поворотный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LBG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пара собственных нужд</w:t>
            </w:r>
          </w:p>
        </w:tc>
      </w:tr>
      <w:tr w:rsidR="00066E0D" w:rsidRPr="009F2E2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Затвор обратный поворотный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GCF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ионообменной очистки исходной воды</w:t>
            </w:r>
          </w:p>
        </w:tc>
      </w:tr>
      <w:tr w:rsidR="00066E0D" w:rsidRPr="009F2E2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Затвор обратный поворотный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KAB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9F2E29" w:rsidRDefault="00066E0D" w:rsidP="00C54721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proofErr w:type="spellStart"/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Промконтур</w:t>
            </w:r>
            <w:proofErr w:type="spellEnd"/>
            <w:r w:rsidRPr="009F2E2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охлаждения ответственных потребителей высокого давления</w:t>
            </w:r>
          </w:p>
        </w:tc>
      </w:tr>
    </w:tbl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Другое дело, что сам набор и контуры функциональных систем могут отличаться даже на двух параллельно строящихся идентичных объектах, например:</w:t>
      </w:r>
    </w:p>
    <w:p w:rsidR="00066E0D" w:rsidRPr="000C477A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1"/>
        <w:gridCol w:w="4197"/>
        <w:gridCol w:w="4550"/>
      </w:tblGrid>
      <w:tr w:rsidR="00066E0D" w:rsidRPr="006523E9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6523E9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6523E9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6523E9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KKS-</w:t>
            </w:r>
            <w:r w:rsidRPr="009F2E2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1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6523E9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1</w:t>
            </w:r>
          </w:p>
        </w:tc>
        <w:tc>
          <w:tcPr>
            <w:tcW w:w="45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6523E9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Наименование 2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ACD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Шины распределительного устройства КРУЭ 380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kV</w:t>
            </w:r>
            <w:proofErr w:type="spellEnd"/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Гибкие линейные связи для питания резервных и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общестанционных</w:t>
            </w:r>
            <w:proofErr w:type="spellEnd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трансформаторов 330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CKM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Серверные устройства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передачи данных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CYB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оперативной громкоговорящей и телефонной связи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оперативной телефонной связи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CYC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оповещения и поиска персонала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оперативной дуплексной громкоговорящей связи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CYK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Телекоммуникационная транспортная сеть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речевого оповещения о пожаре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GCF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ионообменной очистки исходной воды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Система подачи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химобессоленной</w:t>
            </w:r>
            <w:proofErr w:type="spellEnd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воды к потребителям здания 00UYB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GCK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Трубопроводы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химобессоленной</w:t>
            </w:r>
            <w:proofErr w:type="spellEnd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воды к потребителям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Система подачи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химобессоленной</w:t>
            </w:r>
            <w:proofErr w:type="spellEnd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воды к сооружению электролизных установок 00UTE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GND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обработки осадка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сбора и отвода нефтяной пульпы в здании 00UGM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GNR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промывочной воды и удаления остатков, включая нейтрализацию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отвода промывочной воды в здании 00UGM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GRD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обработки осадка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биологической очистки во вторичных отстойниках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JMJ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Структурные части защитной оболочки (только обозначения внутренних элементов)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разгрузочных устройств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JMN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Система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спринклерная</w:t>
            </w:r>
            <w:proofErr w:type="spellEnd"/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Система </w:t>
            </w:r>
            <w:proofErr w:type="gram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обвязки баков запаса раствора реагентов</w:t>
            </w:r>
            <w:proofErr w:type="gramEnd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для химического закрепления йода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MKW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уплотняющего масла вала генератора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Система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маслоснабжения</w:t>
            </w:r>
            <w:proofErr w:type="spellEnd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 уплотнения вала генератора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MVA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Система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маслоснабжения</w:t>
            </w:r>
            <w:proofErr w:type="spellEnd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и аварийного слива масла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аварийного слива масла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QHN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отвода продуктов горения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Труба дымовая водогрейных котлов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SMF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Краны, стационарное подъемные устройства и транспортное оборудование в здании 00UFC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Напольный транспо</w:t>
            </w:r>
            <w:proofErr w:type="gram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рт в зд</w:t>
            </w:r>
            <w:proofErr w:type="gramEnd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ании 00UFC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SMM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Краны, стационарные подъемные устройства и транспортное оборудование в зданиях 10UMA (20UMA, 30UMA, 40UMA), 10UMX (20UMX, 30UMX, 40UMX)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Анкерные тяги в зданиях 10UMA (20UMA), 10UMX (20UMX), 10UMH (20UMH)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SMN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Краны, стационарные подъемные устройства и транспортное оборудование в здании 00UNA</w:t>
            </w:r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Захватные устройства в зданиях 00UNA, 00UNE</w:t>
            </w:r>
          </w:p>
        </w:tc>
      </w:tr>
      <w:tr w:rsidR="00066E0D" w:rsidRPr="006523E9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SRP</w:t>
            </w:r>
          </w:p>
        </w:tc>
        <w:tc>
          <w:tcPr>
            <w:tcW w:w="419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«Грязное» отделение </w:t>
            </w:r>
            <w:proofErr w:type="spellStart"/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спецпрачечной</w:t>
            </w:r>
            <w:proofErr w:type="spellEnd"/>
          </w:p>
        </w:tc>
        <w:tc>
          <w:tcPr>
            <w:tcW w:w="45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6523E9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523E9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Система сбора конденсата</w:t>
            </w:r>
          </w:p>
        </w:tc>
      </w:tr>
    </w:tbl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  <w:r>
        <w:rPr>
          <w:noProof/>
          <w:lang w:eastAsia="ru-RU"/>
        </w:rPr>
        <w:t>А вот анализ отнесения оборудования к агрегатным кодам показывает существенные трудности, с которыми столкнулись сметчики:</w:t>
      </w:r>
    </w:p>
    <w:p w:rsidR="00066E0D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7"/>
        <w:gridCol w:w="576"/>
        <w:gridCol w:w="7132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Акустическая </w:t>
            </w: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система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Монтажные блоки электротехники и СКУ (шкафы, ящики) кодируемые по технологической </w:t>
            </w: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Акустическая система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открытой системы телекоммуникаций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Акустическая система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трансформаторов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Акустическая система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GY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(не для открытой системы телекоммуникаций)</w:t>
            </w:r>
          </w:p>
        </w:tc>
      </w:tr>
    </w:tbl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9"/>
        <w:gridCol w:w="576"/>
        <w:gridCol w:w="7570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Антенна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и кабельные/шинные проходки, для аналоговых сигналов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Антенна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Антенна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ввода и вывода для вычислительной машины процесса и системы автоматизации (клавиатуры, мониторы и принтеры и т.д.)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Антенна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преобразования</w:t>
            </w:r>
          </w:p>
        </w:tc>
      </w:tr>
    </w:tbl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2"/>
        <w:gridCol w:w="576"/>
        <w:gridCol w:w="6717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CR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Величина излучения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открытой системы телекоммуникаций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GY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(не для открытой системы телекоммуникаций)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 рупорный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 рупорный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открытой системы телекоммуникаций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 рупорный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коммутации, не кодируемые технологическими кодами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 рупорный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GT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трансформаторов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 рупорный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преобразования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Громкоговоритель рупорный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GY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(не для открытой системы телекоммуникаций)</w:t>
            </w:r>
          </w:p>
        </w:tc>
      </w:tr>
    </w:tbl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9"/>
        <w:gridCol w:w="576"/>
        <w:gridCol w:w="7570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Коммутатор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EA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Управление, блочный уровень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Коммутатор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EB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Управление, группами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Коммутатор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EG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Сигнализация и сообщения, объединенные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Коммутатор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EM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Вычислительная машина, контроль персонала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Коммутатор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EP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Вычислительная машина, наблюдение (OM; SU, PU)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Коммутатор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Коммутатор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ввода и вывода для вычислительной машины процесса и системы автоматизации (клавиатуры, мониторы и принтеры и т.д.)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Коммутатор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коммутации, не кодируемые технологическими кодами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Коммутатор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преобразования</w:t>
            </w:r>
          </w:p>
        </w:tc>
      </w:tr>
    </w:tbl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9"/>
        <w:gridCol w:w="576"/>
        <w:gridCol w:w="7570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Компьютер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EK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Сигнализация и сообщения, объединенные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Компьютер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EM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Вычислительная машина, контроль персонала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Компьютер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Компьютер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ввода и вывода для вычислительной машины процесса и системы автоматизации (клавиатуры, мониторы и принтеры и т.д.)</w:t>
            </w:r>
          </w:p>
        </w:tc>
      </w:tr>
    </w:tbl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9"/>
        <w:gridCol w:w="576"/>
        <w:gridCol w:w="6910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Коробка соединительная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Арматура, включая привод, также ручной; разрывные устройства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Коробка соединительная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CG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Дистанция, длина, положение, направление вращения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Коробка соединительная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GF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и кабельные/шинные проходки, для аналоговых и бинарных сигналов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Коробка соединительная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открытой системы телекоммуникаций</w:t>
            </w:r>
          </w:p>
        </w:tc>
      </w:tr>
    </w:tbl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7"/>
        <w:gridCol w:w="576"/>
        <w:gridCol w:w="6742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Смесители, мешалки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AN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Компрессоры, вентиляторы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AP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Насосные агрегаты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AX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Контрольные и проверочные устройства для технического обслуживания установок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коммутации, не кодируемые технологическими кодами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 кнопочный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AA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Арматура, включая привод, также ручной; разрывные устройства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 кнопочный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AC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Теплообменники, поверхности нагрева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 кнопочный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AN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Компрессоры, вентиляторы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Пост управления кнопочный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AP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Насосные агрегаты</w:t>
            </w:r>
          </w:p>
        </w:tc>
      </w:tr>
    </w:tbl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576"/>
        <w:gridCol w:w="7128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Преобразователь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CF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Расход, массовый расход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Преобразователь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CL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Уровень (также линия разделения сред)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Преобразователь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Влажность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Преобразователь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CQ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Показатели качества (анализы, свойства веществ) исключая *CD*, *CM*, *CV*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ПРЕОБРАЗОВАТЕЛЬ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CW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Сила тяжести, масса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Преобразователь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CY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Колебания, растяжения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Преобразователь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Преобразователь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ввода и вывода для вычислительной машины процесса и системы автоматизации (клавиатуры, мониторы и принтеры и т.д.)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Преобразователь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преобразования</w:t>
            </w:r>
          </w:p>
        </w:tc>
      </w:tr>
    </w:tbl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7"/>
        <w:gridCol w:w="576"/>
        <w:gridCol w:w="7282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Телефонный аппарат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Телефонный аппарат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ввода и вывода для вычислительной машины процесса и системы автоматизации (клавиатуры, мониторы и принтеры и т.д.)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Телефонный аппарат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открытой системы телекоммуникаций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Телефонный аппарат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GS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коммутации, не кодируемые технологическими кодами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Телефонный аппарат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GY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(не для открытой системы телекоммуникаций)</w:t>
            </w:r>
          </w:p>
        </w:tc>
      </w:tr>
    </w:tbl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p w:rsidR="00066E0D" w:rsidRPr="00F63922" w:rsidRDefault="00066E0D" w:rsidP="00066E0D">
      <w:pPr>
        <w:spacing w:after="0" w:line="240" w:lineRule="auto"/>
        <w:rPr>
          <w:rFonts w:ascii="Arial" w:hAnsi="Arial" w:cs="Arial"/>
          <w:noProof/>
          <w:sz w:val="16"/>
          <w:szCs w:val="16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5"/>
        <w:gridCol w:w="576"/>
        <w:gridCol w:w="6374"/>
      </w:tblGrid>
      <w:tr w:rsidR="00066E0D" w:rsidRPr="00F63922" w:rsidTr="00C5472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66E0D" w:rsidRPr="00F63922" w:rsidTr="00C5472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KKS_2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066E0D" w:rsidRPr="00F63922" w:rsidRDefault="00066E0D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Наименование агрегатного кода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KKS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Шкаф распределительный настенный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GF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и кабельные/шинные проходки, для аналоговых и бинарных сигналов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Шкаф распределительный настенный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Шкаф распределительный настенный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ввода и вывода для вычислительной машины процесса и системы автоматизации (клавиатуры, мониторы и принтеры и т.д.)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Шкаф распределительный настенный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GM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Соединительные коробки для установок слабого тока открытой системы телекоммуникаций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Шкаф телекоммуникационный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GH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Монтажные блоки электротехники и СКУ (шкафы, ящики) кодируемые по технологической системе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Шкаф телекоммуникационный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GK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ввода и вывода для вычислительной машины процесса и системы автоматизации (клавиатуры, мониторы и принтеры и т.д.)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Шкаф телекоммуникационный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GU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Устройства преобразования</w:t>
            </w:r>
          </w:p>
        </w:tc>
      </w:tr>
      <w:tr w:rsidR="00066E0D" w:rsidRPr="00F63922" w:rsidTr="00C54721">
        <w:trPr>
          <w:tblCellSpacing w:w="0" w:type="dxa"/>
        </w:trPr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Шкаф телекоммуникационный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GZ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066E0D" w:rsidRPr="00F63922" w:rsidRDefault="00066E0D" w:rsidP="00C5472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F63922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Опоры, подвески, несущие конструкции для устройств электротехники и СКУ</w:t>
            </w:r>
          </w:p>
        </w:tc>
      </w:tr>
    </w:tbl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</w:p>
    <w:p w:rsidR="00066E0D" w:rsidRDefault="00066E0D" w:rsidP="00066E0D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И такие ошибки возникают при реальном использовании системы </w:t>
      </w:r>
      <w:r>
        <w:rPr>
          <w:noProof/>
          <w:lang w:val="en-US" w:eastAsia="ru-RU"/>
        </w:rPr>
        <w:t>KKS</w:t>
      </w:r>
      <w:r>
        <w:rPr>
          <w:noProof/>
          <w:lang w:eastAsia="ru-RU"/>
        </w:rPr>
        <w:t xml:space="preserve"> даже несмотря на то, что классификация внутри нее выполнена по традиционным принципам - от функционального назначения оборудования, а не в соответствии с новой методологией </w:t>
      </w:r>
      <w:r>
        <w:rPr>
          <w:noProof/>
          <w:lang w:val="en-US" w:eastAsia="ru-RU"/>
        </w:rPr>
        <w:t>ISO</w:t>
      </w:r>
      <w:r>
        <w:rPr>
          <w:noProof/>
          <w:lang w:eastAsia="ru-RU"/>
        </w:rPr>
        <w:t xml:space="preserve"> 81346, поставившей во главу обобщенные физические принципы: «Системы хранения всего», «Системы преобразования всего», «Системы транспортирования всего» и т.п.</w:t>
      </w:r>
    </w:p>
    <w:p w:rsidR="00066E0D" w:rsidRDefault="00066E0D" w:rsidP="00066E0D"/>
    <w:p w:rsidR="00B003CE" w:rsidRDefault="00B003CE" w:rsidP="007A75BE">
      <w:pPr>
        <w:spacing w:after="0" w:line="240" w:lineRule="auto"/>
        <w:rPr>
          <w:b/>
          <w:noProof/>
          <w:sz w:val="44"/>
          <w:szCs w:val="44"/>
          <w:lang w:eastAsia="ru-RU"/>
        </w:rPr>
      </w:pPr>
    </w:p>
    <w:p w:rsidR="005F6D2B" w:rsidRDefault="007A75BE" w:rsidP="007A75BE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5F6D2B">
        <w:rPr>
          <w:b/>
          <w:noProof/>
          <w:sz w:val="44"/>
          <w:szCs w:val="44"/>
          <w:lang w:eastAsia="ru-RU"/>
        </w:rPr>
        <w:t>Приложение 2.</w:t>
      </w:r>
      <w:r>
        <w:rPr>
          <w:b/>
          <w:noProof/>
          <w:sz w:val="32"/>
          <w:szCs w:val="32"/>
          <w:lang w:eastAsia="ru-RU"/>
        </w:rPr>
        <w:t xml:space="preserve"> </w:t>
      </w:r>
    </w:p>
    <w:p w:rsidR="007A75BE" w:rsidRDefault="007A75BE" w:rsidP="007A75BE">
      <w:pPr>
        <w:spacing w:after="0" w:line="240" w:lineRule="auto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Примеры явных ошибок в структуре и контенте основных классификационных таблиц (Приложение А проекта ГОСТ), вызванных использованием методологии ИСО 81346  </w:t>
      </w:r>
    </w:p>
    <w:p w:rsidR="007A75BE" w:rsidRDefault="007A75BE" w:rsidP="007A75BE">
      <w:pPr>
        <w:spacing w:after="0" w:line="240" w:lineRule="auto"/>
        <w:rPr>
          <w:b/>
          <w:noProof/>
          <w:sz w:val="32"/>
          <w:szCs w:val="32"/>
          <w:lang w:eastAsia="ru-RU"/>
        </w:rPr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Pr="002A0021" w:rsidRDefault="007A75BE" w:rsidP="007A75BE">
      <w:pPr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 w:rsidRPr="002A0021">
        <w:rPr>
          <w:b/>
          <w:sz w:val="28"/>
          <w:szCs w:val="28"/>
        </w:rPr>
        <w:t xml:space="preserve">Дублирование. </w:t>
      </w:r>
    </w:p>
    <w:p w:rsidR="007A75BE" w:rsidRDefault="007A75BE" w:rsidP="007A75BE">
      <w:pPr>
        <w:spacing w:after="0" w:line="240" w:lineRule="auto"/>
        <w:ind w:left="720"/>
      </w:pPr>
      <w:r>
        <w:t xml:space="preserve">- «Датчику изменения расстояния» присвоен код </w:t>
      </w:r>
      <w:r>
        <w:rPr>
          <w:lang w:val="en-US"/>
        </w:rPr>
        <w:t>B</w:t>
      </w:r>
      <w:r w:rsidRPr="00D4116A">
        <w:t>-</w:t>
      </w:r>
      <w:r>
        <w:rPr>
          <w:lang w:val="en-US"/>
        </w:rPr>
        <w:t>G</w:t>
      </w:r>
      <w:r w:rsidRPr="00D4116A">
        <w:t>-</w:t>
      </w:r>
      <w:r>
        <w:rPr>
          <w:lang w:val="en-US"/>
        </w:rPr>
        <w:t>C</w:t>
      </w:r>
      <w:r>
        <w:t xml:space="preserve"> и код </w:t>
      </w:r>
      <w:r>
        <w:rPr>
          <w:lang w:val="en-US"/>
        </w:rPr>
        <w:t>B</w:t>
      </w:r>
      <w:r w:rsidRPr="00D4116A">
        <w:t>-</w:t>
      </w:r>
      <w:r>
        <w:rPr>
          <w:lang w:val="en-US"/>
        </w:rPr>
        <w:t>G</w:t>
      </w:r>
      <w:r w:rsidRPr="00D4116A">
        <w:t>-</w:t>
      </w:r>
      <w:r>
        <w:rPr>
          <w:lang w:val="en-US"/>
        </w:rPr>
        <w:t>E</w:t>
      </w:r>
      <w:r>
        <w:t xml:space="preserve">.  При этом между ними находится еще одна близкая позиция «Измеритель расстояния» с кодом </w:t>
      </w:r>
      <w:r w:rsidRPr="00D4116A">
        <w:rPr>
          <w:lang w:val="en-US"/>
        </w:rPr>
        <w:t>B</w:t>
      </w:r>
      <w:r w:rsidRPr="00D4116A">
        <w:t>-</w:t>
      </w:r>
      <w:r w:rsidRPr="00D4116A">
        <w:rPr>
          <w:lang w:val="en-US"/>
        </w:rPr>
        <w:t>G</w:t>
      </w:r>
      <w:r w:rsidRPr="00D4116A">
        <w:t>-</w:t>
      </w:r>
      <w:r w:rsidRPr="00D4116A">
        <w:rPr>
          <w:lang w:val="en-US"/>
        </w:rPr>
        <w:t>D</w:t>
      </w:r>
      <w:r>
        <w:t>.</w:t>
      </w:r>
    </w:p>
    <w:p w:rsidR="007A75BE" w:rsidRPr="00D4116A" w:rsidRDefault="007A75BE" w:rsidP="007A75B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971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BE" w:rsidRPr="00E02D46" w:rsidRDefault="007A75BE" w:rsidP="007A75BE">
      <w:pPr>
        <w:spacing w:after="0" w:line="240" w:lineRule="auto"/>
        <w:ind w:left="720"/>
      </w:pPr>
      <w:r>
        <w:t xml:space="preserve">- Счетчики электроэнергии могут быть отнесены как к коду </w:t>
      </w:r>
      <w:r>
        <w:rPr>
          <w:lang w:val="en-US"/>
        </w:rPr>
        <w:t>B</w:t>
      </w:r>
      <w:r w:rsidRPr="00D4116A">
        <w:t>-</w:t>
      </w:r>
      <w:r>
        <w:rPr>
          <w:lang w:val="en-US"/>
        </w:rPr>
        <w:t>H</w:t>
      </w:r>
      <w:r w:rsidRPr="008B6617">
        <w:t>-</w:t>
      </w:r>
      <w:r>
        <w:rPr>
          <w:lang w:val="en-US"/>
        </w:rPr>
        <w:t>A</w:t>
      </w:r>
      <w:r w:rsidRPr="008B6617">
        <w:t xml:space="preserve"> </w:t>
      </w:r>
      <w:r>
        <w:t xml:space="preserve">«Измеритель потока энергии», так и к коду </w:t>
      </w:r>
      <w:r>
        <w:rPr>
          <w:lang w:val="en-US"/>
        </w:rPr>
        <w:t>B</w:t>
      </w:r>
      <w:r w:rsidRPr="008B6617">
        <w:t>-</w:t>
      </w:r>
      <w:r>
        <w:rPr>
          <w:lang w:val="en-US"/>
        </w:rPr>
        <w:t>H</w:t>
      </w:r>
      <w:r w:rsidRPr="008B6617">
        <w:t>-</w:t>
      </w:r>
      <w:r>
        <w:rPr>
          <w:lang w:val="en-US"/>
        </w:rPr>
        <w:t>C</w:t>
      </w:r>
      <w:r w:rsidRPr="008B6617">
        <w:t xml:space="preserve"> </w:t>
      </w:r>
      <w:r>
        <w:t xml:space="preserve">«Измеритель электроэнергии», а также – к коду </w:t>
      </w:r>
      <w:r>
        <w:rPr>
          <w:lang w:val="en-US"/>
        </w:rPr>
        <w:t>B</w:t>
      </w:r>
      <w:r w:rsidRPr="00692642">
        <w:t>-</w:t>
      </w:r>
      <w:r>
        <w:rPr>
          <w:lang w:val="en-US"/>
        </w:rPr>
        <w:t>J</w:t>
      </w:r>
      <w:r w:rsidRPr="00692642">
        <w:t>-</w:t>
      </w:r>
      <w:r>
        <w:rPr>
          <w:lang w:val="en-US"/>
        </w:rPr>
        <w:t>B</w:t>
      </w:r>
      <w:r w:rsidRPr="00692642">
        <w:t xml:space="preserve"> </w:t>
      </w:r>
      <w:r>
        <w:t xml:space="preserve">«Прибор учета электрической энергии». Впрочем, есть еще код </w:t>
      </w:r>
      <w:r>
        <w:rPr>
          <w:lang w:val="en-US"/>
        </w:rPr>
        <w:t>P</w:t>
      </w:r>
      <w:r w:rsidRPr="00E02D46">
        <w:t>-</w:t>
      </w:r>
      <w:r>
        <w:rPr>
          <w:lang w:val="en-US"/>
        </w:rPr>
        <w:t>G</w:t>
      </w:r>
      <w:r w:rsidRPr="00E02D46">
        <w:t>-</w:t>
      </w:r>
      <w:r>
        <w:rPr>
          <w:lang w:val="en-US"/>
        </w:rPr>
        <w:t>Z</w:t>
      </w:r>
      <w:r>
        <w:t xml:space="preserve"> «Счетчик количества электричества».</w:t>
      </w:r>
    </w:p>
    <w:p w:rsidR="007A75BE" w:rsidRDefault="007A75BE" w:rsidP="007A75B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095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BE" w:rsidRDefault="007A75BE" w:rsidP="007A75BE">
      <w:pPr>
        <w:spacing w:after="0" w:line="240" w:lineRule="auto"/>
        <w:ind w:left="720"/>
      </w:pPr>
      <w:r>
        <w:t xml:space="preserve">- На этой же картинке видно, что задублированы «Датчик абсолютного давления» с кодом </w:t>
      </w:r>
      <w:r>
        <w:rPr>
          <w:lang w:val="en-US"/>
        </w:rPr>
        <w:t>B</w:t>
      </w:r>
      <w:r w:rsidRPr="00692642">
        <w:t>-</w:t>
      </w:r>
      <w:r>
        <w:rPr>
          <w:lang w:val="en-US"/>
        </w:rPr>
        <w:t>P</w:t>
      </w:r>
      <w:r w:rsidRPr="00692642">
        <w:t>-</w:t>
      </w:r>
      <w:r>
        <w:rPr>
          <w:lang w:val="en-US"/>
        </w:rPr>
        <w:t>A</w:t>
      </w:r>
      <w:r>
        <w:t xml:space="preserve"> и «Измеритель абсолютного давления» с  кодом </w:t>
      </w:r>
      <w:r>
        <w:rPr>
          <w:lang w:val="en-US"/>
        </w:rPr>
        <w:t>B</w:t>
      </w:r>
      <w:r w:rsidRPr="00692642">
        <w:t>-</w:t>
      </w:r>
      <w:r>
        <w:rPr>
          <w:lang w:val="en-US"/>
        </w:rPr>
        <w:t>P</w:t>
      </w:r>
      <w:r w:rsidRPr="00692642">
        <w:t>-</w:t>
      </w:r>
      <w:r>
        <w:rPr>
          <w:lang w:val="en-US"/>
        </w:rPr>
        <w:t>B</w:t>
      </w:r>
      <w:r>
        <w:t>.</w:t>
      </w:r>
    </w:p>
    <w:p w:rsidR="007A75BE" w:rsidRDefault="007A75BE" w:rsidP="007A75BE">
      <w:pPr>
        <w:spacing w:after="0" w:line="240" w:lineRule="auto"/>
        <w:ind w:left="720"/>
      </w:pPr>
      <w:r>
        <w:lastRenderedPageBreak/>
        <w:t>- Еще дубли, которые можно увидеть на нижеследующих картинках с Отчета:</w:t>
      </w:r>
    </w:p>
    <w:p w:rsidR="007A75BE" w:rsidRDefault="007A75BE" w:rsidP="007A75BE">
      <w:pPr>
        <w:spacing w:after="0" w:line="240" w:lineRule="auto"/>
        <w:ind w:left="720"/>
      </w:pPr>
      <w:r>
        <w:rPr>
          <w:lang w:val="en-US"/>
        </w:rPr>
        <w:t>B</w:t>
      </w:r>
      <w:r w:rsidRPr="000219A8">
        <w:t>-</w:t>
      </w:r>
      <w:r>
        <w:rPr>
          <w:lang w:val="en-US"/>
        </w:rPr>
        <w:t>S</w:t>
      </w:r>
      <w:r w:rsidRPr="000219A8">
        <w:t>-</w:t>
      </w:r>
      <w:r>
        <w:rPr>
          <w:lang w:val="en-US"/>
        </w:rPr>
        <w:t>E</w:t>
      </w:r>
      <w:r w:rsidRPr="000219A8">
        <w:t xml:space="preserve"> </w:t>
      </w:r>
      <w:r>
        <w:t xml:space="preserve">«Измеритель скорости вращения» и </w:t>
      </w:r>
      <w:r>
        <w:rPr>
          <w:lang w:val="en-US"/>
        </w:rPr>
        <w:t>B</w:t>
      </w:r>
      <w:r w:rsidRPr="000219A8">
        <w:t>-</w:t>
      </w:r>
      <w:r>
        <w:rPr>
          <w:lang w:val="en-US"/>
        </w:rPr>
        <w:t>S</w:t>
      </w:r>
      <w:r w:rsidRPr="000219A8">
        <w:t>-</w:t>
      </w:r>
      <w:r>
        <w:rPr>
          <w:lang w:val="en-US"/>
        </w:rPr>
        <w:t>F</w:t>
      </w:r>
      <w:r>
        <w:t xml:space="preserve"> «Счетчик числа оборотов»;</w:t>
      </w:r>
    </w:p>
    <w:p w:rsidR="007A75BE" w:rsidRPr="00FB426B" w:rsidRDefault="007A75BE" w:rsidP="007A75BE">
      <w:pPr>
        <w:spacing w:after="0" w:line="240" w:lineRule="auto"/>
        <w:ind w:left="720"/>
      </w:pPr>
      <w:r>
        <w:t xml:space="preserve">- Датчик температуры указан в примерах и для группировки </w:t>
      </w:r>
      <w:r>
        <w:rPr>
          <w:lang w:val="en-US"/>
        </w:rPr>
        <w:t>B</w:t>
      </w:r>
      <w:r w:rsidRPr="00555872">
        <w:t>-</w:t>
      </w:r>
      <w:r>
        <w:rPr>
          <w:lang w:val="en-US"/>
        </w:rPr>
        <w:t>T</w:t>
      </w:r>
      <w:r w:rsidRPr="00555872">
        <w:t>-</w:t>
      </w:r>
      <w:r>
        <w:rPr>
          <w:lang w:val="en-US"/>
        </w:rPr>
        <w:t>A</w:t>
      </w:r>
      <w:r w:rsidRPr="00FB426B">
        <w:t xml:space="preserve"> </w:t>
      </w:r>
      <w:r>
        <w:t>«Датчик изменения температуры» и для</w:t>
      </w:r>
      <w:r w:rsidRPr="00555872">
        <w:t xml:space="preserve"> </w:t>
      </w:r>
      <w:r>
        <w:rPr>
          <w:lang w:val="en-US"/>
        </w:rPr>
        <w:t>B</w:t>
      </w:r>
      <w:r w:rsidRPr="00555872">
        <w:t>-</w:t>
      </w:r>
      <w:r>
        <w:rPr>
          <w:lang w:val="en-US"/>
        </w:rPr>
        <w:t>T</w:t>
      </w:r>
      <w:r w:rsidRPr="00555872">
        <w:t>-</w:t>
      </w:r>
      <w:r>
        <w:rPr>
          <w:lang w:val="en-US"/>
        </w:rPr>
        <w:t>B</w:t>
      </w:r>
      <w:r>
        <w:t xml:space="preserve"> «Температурный измеритель».</w:t>
      </w:r>
    </w:p>
    <w:p w:rsidR="007A75BE" w:rsidRPr="00692642" w:rsidRDefault="007A75BE" w:rsidP="007A75BE">
      <w:pPr>
        <w:spacing w:after="0" w:line="240" w:lineRule="auto"/>
        <w:ind w:left="720"/>
      </w:pPr>
    </w:p>
    <w:p w:rsidR="007A75BE" w:rsidRDefault="007A75BE" w:rsidP="007A75BE">
      <w:pPr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 w:rsidRPr="002A0021">
        <w:rPr>
          <w:b/>
          <w:sz w:val="28"/>
          <w:szCs w:val="28"/>
        </w:rPr>
        <w:t xml:space="preserve">Нелогичность совмещения в одной группировке объектов разных классов. </w:t>
      </w:r>
    </w:p>
    <w:p w:rsidR="007A75BE" w:rsidRPr="002A0021" w:rsidRDefault="007A75BE" w:rsidP="007A75BE">
      <w:pPr>
        <w:spacing w:after="0" w:line="240" w:lineRule="auto"/>
        <w:ind w:left="720"/>
        <w:rPr>
          <w:b/>
          <w:sz w:val="28"/>
          <w:szCs w:val="28"/>
        </w:rPr>
      </w:pPr>
    </w:p>
    <w:p w:rsidR="007A75BE" w:rsidRDefault="007A75BE" w:rsidP="007A75BE">
      <w:pPr>
        <w:spacing w:after="0" w:line="240" w:lineRule="auto"/>
        <w:ind w:left="720"/>
      </w:pPr>
      <w:r>
        <w:t>На следующей картинке явно нелогичным является отнесение к классу 2 «Объект чувствительный к радиации» (авторская пунктуация сохранена) таких разнородных приборов, как «Датчик освещенности» и «Датчик радиационного излучения», а также – к классу 2 «Объект измерения времени» «Счетчика числа оборотов» и «Датчика изменения скорости»:</w:t>
      </w:r>
    </w:p>
    <w:p w:rsidR="007A75BE" w:rsidRPr="002F6B5D" w:rsidRDefault="007A75BE" w:rsidP="007A75B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3600" cy="3971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BE" w:rsidRPr="002A0021" w:rsidRDefault="007A75BE" w:rsidP="007A75BE">
      <w:pPr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 w:rsidRPr="002A0021">
        <w:rPr>
          <w:b/>
          <w:sz w:val="28"/>
          <w:szCs w:val="28"/>
        </w:rPr>
        <w:t>Неправильная классификация строительных объектов.</w:t>
      </w:r>
    </w:p>
    <w:p w:rsidR="007A75BE" w:rsidRDefault="007A75BE" w:rsidP="007A75BE">
      <w:pPr>
        <w:spacing w:after="0" w:line="240" w:lineRule="auto"/>
        <w:ind w:left="360"/>
      </w:pPr>
    </w:p>
    <w:p w:rsidR="007A75BE" w:rsidRDefault="007A75BE" w:rsidP="007A75BE">
      <w:pPr>
        <w:spacing w:after="0" w:line="240" w:lineRule="auto"/>
        <w:ind w:left="360"/>
      </w:pPr>
      <w:r>
        <w:t xml:space="preserve">- </w:t>
      </w:r>
      <w:r>
        <w:rPr>
          <w:lang w:val="en-US"/>
        </w:rPr>
        <w:t>R</w:t>
      </w:r>
      <w:r w:rsidRPr="002C600C">
        <w:t>-</w:t>
      </w:r>
      <w:r>
        <w:rPr>
          <w:lang w:val="en-US"/>
        </w:rPr>
        <w:t>Q</w:t>
      </w:r>
      <w:r w:rsidRPr="002C600C">
        <w:t>-</w:t>
      </w:r>
      <w:r>
        <w:rPr>
          <w:lang w:val="en-US"/>
        </w:rPr>
        <w:t>A</w:t>
      </w:r>
      <w:r w:rsidRPr="002C600C">
        <w:t xml:space="preserve"> </w:t>
      </w:r>
      <w:r>
        <w:t xml:space="preserve">«Облицовочный кирпич» расположен в подразделе </w:t>
      </w:r>
      <w:r>
        <w:rPr>
          <w:lang w:val="en-US"/>
        </w:rPr>
        <w:t>R</w:t>
      </w:r>
      <w:r w:rsidRPr="002C600C">
        <w:t>-</w:t>
      </w:r>
      <w:r>
        <w:rPr>
          <w:lang w:val="en-US"/>
        </w:rPr>
        <w:t>Q</w:t>
      </w:r>
      <w:r>
        <w:t xml:space="preserve"> «Объект локального </w:t>
      </w:r>
      <w:proofErr w:type="gramStart"/>
      <w:r>
        <w:t>климат-контроля</w:t>
      </w:r>
      <w:proofErr w:type="gramEnd"/>
      <w:r>
        <w:t xml:space="preserve">» вместе с позицией </w:t>
      </w:r>
      <w:r>
        <w:rPr>
          <w:lang w:val="en-US"/>
        </w:rPr>
        <w:t>R</w:t>
      </w:r>
      <w:r w:rsidRPr="002C600C">
        <w:t>-</w:t>
      </w:r>
      <w:r>
        <w:rPr>
          <w:lang w:val="en-US"/>
        </w:rPr>
        <w:t>Q</w:t>
      </w:r>
      <w:r w:rsidRPr="002C600C">
        <w:t>-</w:t>
      </w:r>
      <w:r>
        <w:rPr>
          <w:lang w:val="en-US"/>
        </w:rPr>
        <w:t>H</w:t>
      </w:r>
      <w:r w:rsidRPr="002C600C">
        <w:t xml:space="preserve"> </w:t>
      </w:r>
      <w:r>
        <w:t>«</w:t>
      </w:r>
      <w:proofErr w:type="spellStart"/>
      <w:r>
        <w:t>Геотекстиль</w:t>
      </w:r>
      <w:proofErr w:type="spellEnd"/>
      <w:r>
        <w:t>»; при этом просто «Кирпич» находится в совершенно другом подразделе «Конструктивные объекты»</w:t>
      </w:r>
    </w:p>
    <w:p w:rsidR="007A75BE" w:rsidRDefault="007A75BE" w:rsidP="007A75BE">
      <w:pPr>
        <w:spacing w:after="0" w:line="240" w:lineRule="auto"/>
        <w:ind w:left="360"/>
      </w:pPr>
      <w:proofErr w:type="gramStart"/>
      <w:r>
        <w:t xml:space="preserve">- позиции «Цемент» нет вообще: как пример, цемент указан для объекта </w:t>
      </w:r>
      <w:r>
        <w:rPr>
          <w:lang w:val="en-US"/>
        </w:rPr>
        <w:t>U</w:t>
      </w:r>
      <w:r w:rsidRPr="004921E7">
        <w:t>-</w:t>
      </w:r>
      <w:r>
        <w:rPr>
          <w:lang w:val="en-US"/>
        </w:rPr>
        <w:t>P</w:t>
      </w:r>
      <w:r w:rsidRPr="004921E7">
        <w:t>-</w:t>
      </w:r>
      <w:r>
        <w:rPr>
          <w:lang w:val="en-US"/>
        </w:rPr>
        <w:t>C</w:t>
      </w:r>
      <w:r w:rsidRPr="004921E7">
        <w:t xml:space="preserve"> </w:t>
      </w:r>
      <w:r>
        <w:t xml:space="preserve">«Химическое соединение» и находится не в «Вяжущих веществах» (такого класса тоже нет», а в подразделе </w:t>
      </w:r>
      <w:r>
        <w:rPr>
          <w:lang w:val="en-US"/>
        </w:rPr>
        <w:t>U</w:t>
      </w:r>
      <w:r w:rsidRPr="004921E7">
        <w:t>-</w:t>
      </w:r>
      <w:r>
        <w:rPr>
          <w:lang w:val="en-US"/>
        </w:rPr>
        <w:t>P</w:t>
      </w:r>
      <w:r>
        <w:t xml:space="preserve"> «Соединяющий элемент» вместе с «Шарниром» и «Опорой»;</w:t>
      </w:r>
      <w:proofErr w:type="gramEnd"/>
    </w:p>
    <w:p w:rsidR="007A75BE" w:rsidRPr="001D7155" w:rsidRDefault="007A75BE" w:rsidP="007A75BE">
      <w:pPr>
        <w:spacing w:after="0" w:line="240" w:lineRule="auto"/>
        <w:ind w:left="360"/>
      </w:pPr>
      <w:r>
        <w:t xml:space="preserve">- все кабели разбросаны по разным классам, причем позиция </w:t>
      </w:r>
      <w:r>
        <w:rPr>
          <w:lang w:val="en-US"/>
        </w:rPr>
        <w:t>W</w:t>
      </w:r>
      <w:r w:rsidRPr="00354136">
        <w:t>-</w:t>
      </w:r>
      <w:r>
        <w:rPr>
          <w:lang w:val="en-US"/>
        </w:rPr>
        <w:t>H</w:t>
      </w:r>
      <w:r w:rsidRPr="00354136">
        <w:t>-</w:t>
      </w:r>
      <w:r>
        <w:rPr>
          <w:lang w:val="en-US"/>
        </w:rPr>
        <w:t>A</w:t>
      </w:r>
      <w:r>
        <w:t xml:space="preserve"> «Волоконно-оптический кабель» находится не в разделе «Кабели», а в подразделе </w:t>
      </w:r>
      <w:r>
        <w:rPr>
          <w:lang w:val="en-US"/>
        </w:rPr>
        <w:t>W</w:t>
      </w:r>
      <w:r w:rsidRPr="00354136">
        <w:t>-</w:t>
      </w:r>
      <w:r>
        <w:rPr>
          <w:lang w:val="en-US"/>
        </w:rPr>
        <w:t>H</w:t>
      </w:r>
      <w:r>
        <w:t xml:space="preserve"> «Объект направляющий свет» вместе с </w:t>
      </w:r>
      <w:r>
        <w:rPr>
          <w:lang w:val="en-US"/>
        </w:rPr>
        <w:t>W</w:t>
      </w:r>
      <w:r w:rsidRPr="00354136">
        <w:t>-</w:t>
      </w:r>
      <w:r>
        <w:rPr>
          <w:lang w:val="en-US"/>
        </w:rPr>
        <w:t>H</w:t>
      </w:r>
      <w:r w:rsidRPr="00354136">
        <w:t>-</w:t>
      </w:r>
      <w:r>
        <w:rPr>
          <w:lang w:val="en-US"/>
        </w:rPr>
        <w:t>D</w:t>
      </w:r>
      <w:r w:rsidRPr="00354136">
        <w:t xml:space="preserve"> </w:t>
      </w:r>
      <w:r>
        <w:t xml:space="preserve">«Зеркало»; </w:t>
      </w:r>
      <w:proofErr w:type="gramStart"/>
      <w:r>
        <w:t>впрочем</w:t>
      </w:r>
      <w:proofErr w:type="gramEnd"/>
      <w:r>
        <w:t xml:space="preserve"> весьма странно и другое: если </w:t>
      </w:r>
      <w:r>
        <w:rPr>
          <w:lang w:val="en-US"/>
        </w:rPr>
        <w:t>W</w:t>
      </w:r>
      <w:r w:rsidRPr="001D7155">
        <w:t>-</w:t>
      </w:r>
      <w:r>
        <w:rPr>
          <w:lang w:val="en-US"/>
        </w:rPr>
        <w:t>Z</w:t>
      </w:r>
      <w:r w:rsidRPr="001D7155">
        <w:t>-</w:t>
      </w:r>
      <w:r>
        <w:rPr>
          <w:lang w:val="en-US"/>
        </w:rPr>
        <w:t>A</w:t>
      </w:r>
      <w:r>
        <w:t xml:space="preserve"> «Многожильный кабель» отнесен в подраздел «Объект многопоточного направления», то получается, что все остальные кабели являются одножильными?</w:t>
      </w:r>
    </w:p>
    <w:p w:rsidR="007A75BE" w:rsidRDefault="007A75BE" w:rsidP="007A75BE">
      <w:pPr>
        <w:spacing w:after="0" w:line="240" w:lineRule="auto"/>
        <w:ind w:left="360"/>
      </w:pPr>
      <w:r>
        <w:t xml:space="preserve">- очень не просто осознать и запомнить, что столь важная для строительства позиция как  </w:t>
      </w:r>
      <w:r>
        <w:rPr>
          <w:lang w:val="en-US"/>
        </w:rPr>
        <w:t>W</w:t>
      </w:r>
      <w:r w:rsidRPr="000D38DC">
        <w:t>-</w:t>
      </w:r>
      <w:r>
        <w:rPr>
          <w:lang w:val="en-US"/>
        </w:rPr>
        <w:t>P</w:t>
      </w:r>
      <w:r w:rsidRPr="000D38DC">
        <w:t>-</w:t>
      </w:r>
      <w:r>
        <w:rPr>
          <w:lang w:val="en-US"/>
        </w:rPr>
        <w:t>A</w:t>
      </w:r>
      <w:r w:rsidRPr="000D38DC">
        <w:t xml:space="preserve"> </w:t>
      </w:r>
      <w:r>
        <w:t xml:space="preserve">«Труба» вместе с «Коробом» и «Шлангом» находится в подразделе </w:t>
      </w:r>
      <w:r>
        <w:rPr>
          <w:lang w:val="en-US"/>
        </w:rPr>
        <w:t>W</w:t>
      </w:r>
      <w:r w:rsidRPr="000D38DC">
        <w:t>-</w:t>
      </w:r>
      <w:r>
        <w:rPr>
          <w:lang w:val="en-US"/>
        </w:rPr>
        <w:t>P</w:t>
      </w:r>
      <w:r>
        <w:t xml:space="preserve"> «Направляющий </w:t>
      </w:r>
      <w:r>
        <w:lastRenderedPageBreak/>
        <w:t xml:space="preserve">объект в закрытом пространстве». Причем позиция </w:t>
      </w:r>
      <w:r>
        <w:rPr>
          <w:lang w:val="en-US"/>
        </w:rPr>
        <w:t>W</w:t>
      </w:r>
      <w:r w:rsidRPr="000D38DC">
        <w:t>-</w:t>
      </w:r>
      <w:r>
        <w:rPr>
          <w:lang w:val="en-US"/>
        </w:rPr>
        <w:t>M</w:t>
      </w:r>
      <w:r w:rsidRPr="000D38DC">
        <w:t>-</w:t>
      </w:r>
      <w:r>
        <w:rPr>
          <w:lang w:val="en-US"/>
        </w:rPr>
        <w:t>F</w:t>
      </w:r>
      <w:r>
        <w:t xml:space="preserve"> «Канализационная труба» относится к «Направляющему объекту в открытом пространстве;</w:t>
      </w:r>
    </w:p>
    <w:p w:rsidR="007A75BE" w:rsidRDefault="007A75BE" w:rsidP="007A75BE">
      <w:pPr>
        <w:spacing w:after="0" w:line="240" w:lineRule="auto"/>
        <w:ind w:left="360"/>
      </w:pPr>
    </w:p>
    <w:p w:rsidR="007A75BE" w:rsidRDefault="007A75BE" w:rsidP="007A75BE">
      <w:pPr>
        <w:spacing w:after="0" w:line="240" w:lineRule="auto"/>
        <w:ind w:left="360"/>
      </w:pPr>
      <w:r>
        <w:t xml:space="preserve">- позиция </w:t>
      </w:r>
      <w:r>
        <w:rPr>
          <w:lang w:val="en-US"/>
        </w:rPr>
        <w:t>M</w:t>
      </w:r>
      <w:r w:rsidRPr="00295B1D">
        <w:t>-</w:t>
      </w:r>
      <w:r>
        <w:rPr>
          <w:lang w:val="en-US"/>
        </w:rPr>
        <w:t>C</w:t>
      </w:r>
      <w:r w:rsidRPr="00295B1D">
        <w:t>-</w:t>
      </w:r>
      <w:r>
        <w:rPr>
          <w:lang w:val="en-US"/>
        </w:rPr>
        <w:t>B</w:t>
      </w:r>
      <w:r>
        <w:t xml:space="preserve"> «Отделочный стеновой слой» вроде бы неплохо находится в подразделе «Объекты отделки», но при этом непонятно, как их могли поместить в раздел М «Управляющие объекты». Кстати – отчасти дублирующие позиции </w:t>
      </w:r>
      <w:r>
        <w:rPr>
          <w:lang w:val="en-US"/>
        </w:rPr>
        <w:t>F</w:t>
      </w:r>
      <w:r w:rsidRPr="00295B1D">
        <w:t>-</w:t>
      </w:r>
      <w:r>
        <w:rPr>
          <w:lang w:val="en-US"/>
        </w:rPr>
        <w:t>R</w:t>
      </w:r>
      <w:r w:rsidRPr="00295B1D">
        <w:t>-</w:t>
      </w:r>
      <w:r>
        <w:rPr>
          <w:lang w:val="en-US"/>
        </w:rPr>
        <w:t>A</w:t>
      </w:r>
      <w:r w:rsidRPr="00295B1D">
        <w:t xml:space="preserve"> </w:t>
      </w:r>
      <w:r>
        <w:t>«Штукатурка» и</w:t>
      </w:r>
      <w:r w:rsidRPr="00295B1D">
        <w:t xml:space="preserve"> </w:t>
      </w:r>
      <w:r>
        <w:rPr>
          <w:lang w:val="en-US"/>
        </w:rPr>
        <w:t>F</w:t>
      </w:r>
      <w:r w:rsidRPr="00295B1D">
        <w:t>-</w:t>
      </w:r>
      <w:r>
        <w:rPr>
          <w:lang w:val="en-US"/>
        </w:rPr>
        <w:t>R</w:t>
      </w:r>
      <w:r w:rsidRPr="00295B1D">
        <w:t>-</w:t>
      </w:r>
      <w:r>
        <w:rPr>
          <w:lang w:val="en-US"/>
        </w:rPr>
        <w:t>B</w:t>
      </w:r>
      <w:r>
        <w:t xml:space="preserve"> «Лакокрасочное покрытие» находятся в совсем другом месте – в подразделе «Объект защиты от окружающей среды»;</w:t>
      </w:r>
    </w:p>
    <w:p w:rsidR="007A75BE" w:rsidRDefault="007A75BE" w:rsidP="007A75BE">
      <w:pPr>
        <w:spacing w:after="0" w:line="240" w:lineRule="auto"/>
        <w:ind w:left="360"/>
      </w:pPr>
    </w:p>
    <w:p w:rsidR="007A75BE" w:rsidRPr="00295EA5" w:rsidRDefault="007A75BE" w:rsidP="007A75BE">
      <w:pPr>
        <w:spacing w:after="0" w:line="240" w:lineRule="auto"/>
        <w:ind w:left="360"/>
      </w:pPr>
      <w:r>
        <w:t xml:space="preserve">- строительный инструмент и механизмы Исполнители Отчета, видимо, решили вообще не вставлять в данную классификацию, впрочем, имеется позиция </w:t>
      </w:r>
      <w:r>
        <w:rPr>
          <w:lang w:val="en-US"/>
        </w:rPr>
        <w:t>P</w:t>
      </w:r>
      <w:r w:rsidRPr="00295EA5">
        <w:t>-</w:t>
      </w:r>
      <w:r>
        <w:rPr>
          <w:lang w:val="en-US"/>
        </w:rPr>
        <w:t>K</w:t>
      </w:r>
      <w:r w:rsidRPr="00295EA5">
        <w:t>-</w:t>
      </w:r>
      <w:r>
        <w:rPr>
          <w:lang w:val="en-US"/>
        </w:rPr>
        <w:t>A</w:t>
      </w:r>
      <w:r w:rsidRPr="00295EA5">
        <w:t xml:space="preserve"> </w:t>
      </w:r>
      <w:r>
        <w:t xml:space="preserve">«Вибратор», которая почему-то отнесена в подраздел </w:t>
      </w:r>
      <w:r>
        <w:rPr>
          <w:lang w:val="en-US"/>
        </w:rPr>
        <w:t>P</w:t>
      </w:r>
      <w:r w:rsidRPr="00295EA5">
        <w:t>-</w:t>
      </w:r>
      <w:r>
        <w:rPr>
          <w:lang w:val="en-US"/>
        </w:rPr>
        <w:t>K</w:t>
      </w:r>
      <w:r>
        <w:t xml:space="preserve"> «Тактильное устройство».</w:t>
      </w:r>
    </w:p>
    <w:p w:rsidR="007A75BE" w:rsidRDefault="007A75BE" w:rsidP="007A75BE">
      <w:pPr>
        <w:spacing w:after="0" w:line="240" w:lineRule="auto"/>
        <w:ind w:left="360"/>
      </w:pPr>
    </w:p>
    <w:p w:rsidR="007A75BE" w:rsidRPr="002A0021" w:rsidRDefault="007A75BE" w:rsidP="007A75BE">
      <w:pPr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 w:rsidRPr="002A0021">
        <w:rPr>
          <w:b/>
          <w:sz w:val="28"/>
          <w:szCs w:val="28"/>
        </w:rPr>
        <w:t>Некорректность используемых терминов.</w:t>
      </w:r>
    </w:p>
    <w:p w:rsidR="007A75BE" w:rsidRDefault="007A75BE" w:rsidP="007A75BE">
      <w:pPr>
        <w:pStyle w:val="a1"/>
        <w:suppressAutoHyphens/>
        <w:ind w:left="720"/>
        <w:rPr>
          <w:rFonts w:ascii="Arial" w:hAnsi="Arial" w:cs="Arial"/>
        </w:rPr>
      </w:pPr>
    </w:p>
    <w:p w:rsidR="007A75BE" w:rsidRDefault="007A75BE" w:rsidP="007A75BE">
      <w:pPr>
        <w:spacing w:after="0" w:line="240" w:lineRule="auto"/>
        <w:ind w:left="426"/>
      </w:pPr>
      <w:r>
        <w:t xml:space="preserve">В случае с Отчетом </w:t>
      </w:r>
      <w:proofErr w:type="spellStart"/>
      <w:r>
        <w:t>ЦНИИПромзданий</w:t>
      </w:r>
      <w:proofErr w:type="spellEnd"/>
      <w:r>
        <w:t xml:space="preserve"> и конкретно – при построении Примера базового классификатора строительных объектов, его Исполнители, похоже, особо не затруднялись в подборе корректных терминов, положившись на машинный перевод и даже использование устаревших </w:t>
      </w:r>
      <w:proofErr w:type="spellStart"/>
      <w:r>
        <w:t>слэнгов</w:t>
      </w:r>
      <w:proofErr w:type="spellEnd"/>
      <w:r>
        <w:t xml:space="preserve">. </w:t>
      </w:r>
    </w:p>
    <w:p w:rsidR="007A75BE" w:rsidRDefault="007A75BE" w:rsidP="007A75BE">
      <w:pPr>
        <w:spacing w:after="0" w:line="240" w:lineRule="auto"/>
        <w:ind w:left="426"/>
      </w:pPr>
      <w:r>
        <w:t>Примеры некорректных терминов на уровне объектов:</w:t>
      </w:r>
    </w:p>
    <w:p w:rsidR="007A75BE" w:rsidRDefault="007A75BE" w:rsidP="007A75BE">
      <w:pPr>
        <w:spacing w:after="0" w:line="240" w:lineRule="auto"/>
        <w:ind w:left="426"/>
      </w:pPr>
      <w:r>
        <w:t xml:space="preserve">- </w:t>
      </w:r>
      <w:r>
        <w:rPr>
          <w:lang w:val="en-US"/>
        </w:rPr>
        <w:t>B</w:t>
      </w:r>
      <w:r w:rsidRPr="00555872">
        <w:t>-</w:t>
      </w:r>
      <w:r>
        <w:rPr>
          <w:lang w:val="en-US"/>
        </w:rPr>
        <w:t>T</w:t>
      </w:r>
      <w:r w:rsidRPr="00555872">
        <w:t>-</w:t>
      </w:r>
      <w:r>
        <w:rPr>
          <w:lang w:val="en-US"/>
        </w:rPr>
        <w:t>B</w:t>
      </w:r>
      <w:r>
        <w:t xml:space="preserve"> «Температурный измеритель»</w:t>
      </w:r>
    </w:p>
    <w:p w:rsidR="007A75BE" w:rsidRDefault="007A75BE" w:rsidP="007A75BE">
      <w:pPr>
        <w:spacing w:after="0" w:line="240" w:lineRule="auto"/>
        <w:ind w:left="426"/>
      </w:pPr>
      <w:r>
        <w:t xml:space="preserve">- </w:t>
      </w:r>
      <w:r>
        <w:rPr>
          <w:lang w:val="en-US"/>
        </w:rPr>
        <w:t>C</w:t>
      </w:r>
      <w:r w:rsidRPr="005E3241">
        <w:t>-</w:t>
      </w:r>
      <w:r>
        <w:rPr>
          <w:lang w:val="en-US"/>
        </w:rPr>
        <w:t>P</w:t>
      </w:r>
      <w:r w:rsidRPr="005E3241">
        <w:t>-</w:t>
      </w:r>
      <w:r>
        <w:rPr>
          <w:lang w:val="en-US"/>
        </w:rPr>
        <w:t>D</w:t>
      </w:r>
      <w:r w:rsidRPr="005E3241">
        <w:t xml:space="preserve"> </w:t>
      </w:r>
      <w:r>
        <w:t>«Хранилище кристаллизованных материалов»</w:t>
      </w:r>
    </w:p>
    <w:p w:rsidR="007A75BE" w:rsidRDefault="007A75BE" w:rsidP="007A75BE">
      <w:pPr>
        <w:spacing w:after="0" w:line="240" w:lineRule="auto"/>
        <w:ind w:left="426"/>
      </w:pPr>
      <w:r>
        <w:t xml:space="preserve">- </w:t>
      </w:r>
      <w:r>
        <w:rPr>
          <w:lang w:val="en-US"/>
        </w:rPr>
        <w:t>E</w:t>
      </w:r>
      <w:r w:rsidRPr="005E3241">
        <w:t>-</w:t>
      </w:r>
      <w:r>
        <w:rPr>
          <w:lang w:val="en-US"/>
        </w:rPr>
        <w:t>B</w:t>
      </w:r>
      <w:r w:rsidRPr="005E3241">
        <w:t>-</w:t>
      </w:r>
      <w:r>
        <w:rPr>
          <w:lang w:val="en-US"/>
        </w:rPr>
        <w:t>B</w:t>
      </w:r>
      <w:r w:rsidRPr="005E3241">
        <w:t xml:space="preserve"> </w:t>
      </w:r>
      <w:r>
        <w:t>«</w:t>
      </w:r>
      <w:proofErr w:type="gramStart"/>
      <w:r>
        <w:t>Поверхностное</w:t>
      </w:r>
      <w:proofErr w:type="gramEnd"/>
      <w:r>
        <w:t xml:space="preserve"> </w:t>
      </w:r>
      <w:proofErr w:type="spellStart"/>
      <w:r>
        <w:t>электроотопление</w:t>
      </w:r>
      <w:proofErr w:type="spellEnd"/>
      <w:r>
        <w:t>» (пример: сауна)</w:t>
      </w:r>
    </w:p>
    <w:p w:rsidR="007A75BE" w:rsidRDefault="007A75BE" w:rsidP="007A75BE">
      <w:pPr>
        <w:spacing w:after="0" w:line="240" w:lineRule="auto"/>
        <w:ind w:left="426"/>
      </w:pPr>
      <w:r>
        <w:t xml:space="preserve">- </w:t>
      </w:r>
      <w:r>
        <w:rPr>
          <w:lang w:val="en-US"/>
        </w:rPr>
        <w:t>F</w:t>
      </w:r>
      <w:r w:rsidRPr="001A4E0E">
        <w:t>-</w:t>
      </w:r>
      <w:r>
        <w:rPr>
          <w:lang w:val="en-US"/>
        </w:rPr>
        <w:t>C</w:t>
      </w:r>
      <w:r w:rsidRPr="001A4E0E">
        <w:t>-</w:t>
      </w:r>
      <w:r>
        <w:rPr>
          <w:lang w:val="en-US"/>
        </w:rPr>
        <w:t>C</w:t>
      </w:r>
      <w:r w:rsidRPr="001A4E0E">
        <w:t xml:space="preserve"> </w:t>
      </w:r>
      <w:r>
        <w:t>«Биметаллическая сталь» (и это в подразделе «Объекты защиты от тока»)</w:t>
      </w:r>
    </w:p>
    <w:p w:rsidR="007A75BE" w:rsidRDefault="007A75BE" w:rsidP="007A75BE">
      <w:pPr>
        <w:spacing w:after="0" w:line="240" w:lineRule="auto"/>
        <w:ind w:left="426"/>
      </w:pPr>
      <w:r>
        <w:t xml:space="preserve">- </w:t>
      </w:r>
      <w:r>
        <w:rPr>
          <w:lang w:val="en-US"/>
        </w:rPr>
        <w:t>H</w:t>
      </w:r>
      <w:r w:rsidRPr="00690410">
        <w:t>-</w:t>
      </w:r>
      <w:r>
        <w:rPr>
          <w:lang w:val="en-US"/>
        </w:rPr>
        <w:t>J</w:t>
      </w:r>
      <w:r w:rsidRPr="00690410">
        <w:t>-</w:t>
      </w:r>
      <w:r>
        <w:rPr>
          <w:lang w:val="en-US"/>
        </w:rPr>
        <w:t>C</w:t>
      </w:r>
      <w:r w:rsidRPr="00690410">
        <w:t xml:space="preserve"> </w:t>
      </w:r>
      <w:r>
        <w:t>«Пресс древесных частиц»</w:t>
      </w:r>
    </w:p>
    <w:p w:rsidR="007A75BE" w:rsidRDefault="007A75BE" w:rsidP="007A75BE">
      <w:pPr>
        <w:spacing w:after="0" w:line="240" w:lineRule="auto"/>
        <w:ind w:left="426"/>
      </w:pPr>
      <w:proofErr w:type="gramStart"/>
      <w:r>
        <w:t xml:space="preserve">- </w:t>
      </w:r>
      <w:r>
        <w:rPr>
          <w:lang w:val="en-US"/>
        </w:rPr>
        <w:t>Q</w:t>
      </w:r>
      <w:r w:rsidRPr="0070578D">
        <w:t>-</w:t>
      </w:r>
      <w:r>
        <w:rPr>
          <w:lang w:val="en-US"/>
        </w:rPr>
        <w:t>S</w:t>
      </w:r>
      <w:r w:rsidRPr="0070578D">
        <w:t>-</w:t>
      </w:r>
      <w:r>
        <w:rPr>
          <w:lang w:val="en-US"/>
        </w:rPr>
        <w:t>B</w:t>
      </w:r>
      <w:r w:rsidRPr="0070578D">
        <w:t xml:space="preserve"> </w:t>
      </w:r>
      <w:r>
        <w:t>«Путевая стрелка» (пример:</w:t>
      </w:r>
      <w:proofErr w:type="gramEnd"/>
      <w:r>
        <w:t xml:space="preserve"> </w:t>
      </w:r>
      <w:proofErr w:type="gramStart"/>
      <w:r>
        <w:t>Стрелочный перевод»)</w:t>
      </w:r>
      <w:proofErr w:type="gramEnd"/>
    </w:p>
    <w:p w:rsidR="007A75BE" w:rsidRDefault="007A75BE" w:rsidP="007A75BE">
      <w:pPr>
        <w:spacing w:after="0" w:line="240" w:lineRule="auto"/>
        <w:ind w:left="426"/>
      </w:pPr>
      <w:r>
        <w:t xml:space="preserve">- </w:t>
      </w:r>
      <w:r>
        <w:rPr>
          <w:lang w:val="en-US"/>
        </w:rPr>
        <w:t>L</w:t>
      </w:r>
      <w:r w:rsidRPr="008E46B2">
        <w:t>-</w:t>
      </w:r>
      <w:r>
        <w:rPr>
          <w:lang w:val="en-US"/>
        </w:rPr>
        <w:t>J</w:t>
      </w:r>
      <w:r w:rsidRPr="008E46B2">
        <w:t>-</w:t>
      </w:r>
      <w:r>
        <w:rPr>
          <w:lang w:val="en-US"/>
        </w:rPr>
        <w:t>A</w:t>
      </w:r>
      <w:r w:rsidRPr="008E46B2">
        <w:t xml:space="preserve"> </w:t>
      </w:r>
      <w:r>
        <w:t>«</w:t>
      </w:r>
      <w:proofErr w:type="spellStart"/>
      <w:r>
        <w:t>Щелчковый</w:t>
      </w:r>
      <w:proofErr w:type="spellEnd"/>
      <w:r>
        <w:t xml:space="preserve"> выключатель»</w:t>
      </w:r>
    </w:p>
    <w:p w:rsidR="007A75BE" w:rsidRDefault="007A75BE" w:rsidP="007A75BE">
      <w:pPr>
        <w:spacing w:after="0" w:line="240" w:lineRule="auto"/>
        <w:ind w:left="426"/>
      </w:pPr>
      <w:proofErr w:type="gramStart"/>
      <w:r>
        <w:t xml:space="preserve">- </w:t>
      </w:r>
      <w:r>
        <w:rPr>
          <w:lang w:val="en-US"/>
        </w:rPr>
        <w:t>U</w:t>
      </w:r>
      <w:r w:rsidRPr="00DB3764">
        <w:t>-</w:t>
      </w:r>
      <w:r>
        <w:rPr>
          <w:lang w:val="en-US"/>
        </w:rPr>
        <w:t>A</w:t>
      </w:r>
      <w:r w:rsidRPr="00DB3764">
        <w:t>-</w:t>
      </w:r>
      <w:r>
        <w:rPr>
          <w:lang w:val="en-US"/>
        </w:rPr>
        <w:t>G</w:t>
      </w:r>
      <w:r w:rsidRPr="00DB3764">
        <w:t xml:space="preserve"> </w:t>
      </w:r>
      <w:r>
        <w:t>«Железнодорожный габарит» (пример:</w:t>
      </w:r>
      <w:proofErr w:type="gramEnd"/>
      <w:r>
        <w:t xml:space="preserve"> </w:t>
      </w:r>
      <w:proofErr w:type="gramStart"/>
      <w:r>
        <w:t>Колея)</w:t>
      </w:r>
      <w:proofErr w:type="gramEnd"/>
    </w:p>
    <w:p w:rsidR="007A75BE" w:rsidRPr="003D6AF9" w:rsidRDefault="007A75BE" w:rsidP="007A75BE">
      <w:pPr>
        <w:spacing w:after="0" w:line="240" w:lineRule="auto"/>
        <w:ind w:left="426"/>
      </w:pPr>
      <w:r>
        <w:t xml:space="preserve">- </w:t>
      </w:r>
      <w:r>
        <w:rPr>
          <w:lang w:val="en-US"/>
        </w:rPr>
        <w:t>X</w:t>
      </w:r>
      <w:r w:rsidRPr="003D6AF9">
        <w:t>-</w:t>
      </w:r>
      <w:r>
        <w:rPr>
          <w:lang w:val="en-US"/>
        </w:rPr>
        <w:t>D</w:t>
      </w:r>
      <w:r w:rsidRPr="003D6AF9">
        <w:t>-</w:t>
      </w:r>
      <w:r>
        <w:rPr>
          <w:lang w:val="en-US"/>
        </w:rPr>
        <w:t>E</w:t>
      </w:r>
      <w:r w:rsidRPr="003D6AF9">
        <w:t xml:space="preserve"> </w:t>
      </w:r>
      <w:r>
        <w:t>«Производительность объект по сбыту»</w:t>
      </w:r>
    </w:p>
    <w:p w:rsidR="007A75BE" w:rsidRPr="00DB3764" w:rsidRDefault="007A75BE" w:rsidP="007A75BE">
      <w:pPr>
        <w:spacing w:after="0" w:line="240" w:lineRule="auto"/>
        <w:ind w:left="426"/>
      </w:pPr>
    </w:p>
    <w:p w:rsidR="007A75BE" w:rsidRDefault="007A75BE" w:rsidP="007A75BE">
      <w:pPr>
        <w:spacing w:after="0" w:line="240" w:lineRule="auto"/>
        <w:ind w:left="426"/>
      </w:pPr>
      <w:r>
        <w:t>Еще большие вопросы возникают при обнаружении некорректных терминов на уровне классов:</w:t>
      </w:r>
    </w:p>
    <w:p w:rsidR="007A75BE" w:rsidRPr="001A4E0E" w:rsidRDefault="007A75BE" w:rsidP="007A75BE">
      <w:pPr>
        <w:spacing w:after="0" w:line="240" w:lineRule="auto"/>
        <w:ind w:left="426"/>
      </w:pPr>
      <w:r>
        <w:t xml:space="preserve">- </w:t>
      </w:r>
      <w:r>
        <w:rPr>
          <w:lang w:val="en-US"/>
        </w:rPr>
        <w:t>G</w:t>
      </w:r>
      <w:r w:rsidRPr="001A4E0E">
        <w:t>-</w:t>
      </w:r>
      <w:r>
        <w:rPr>
          <w:lang w:val="en-US"/>
        </w:rPr>
        <w:t>M</w:t>
      </w:r>
      <w:r w:rsidRPr="001A4E0E">
        <w:t xml:space="preserve"> </w:t>
      </w:r>
      <w:r>
        <w:t>«Объект передающий порциями»</w:t>
      </w:r>
    </w:p>
    <w:p w:rsidR="007A75BE" w:rsidRDefault="007A75BE" w:rsidP="007A75BE">
      <w:pPr>
        <w:spacing w:after="0" w:line="240" w:lineRule="auto"/>
        <w:ind w:left="426"/>
      </w:pPr>
      <w:r>
        <w:t>-</w:t>
      </w:r>
      <w:r w:rsidRPr="00E02D46">
        <w:t xml:space="preserve"> </w:t>
      </w:r>
      <w:r>
        <w:rPr>
          <w:lang w:val="en-US"/>
        </w:rPr>
        <w:t>H</w:t>
      </w:r>
      <w:r w:rsidRPr="00E02D46">
        <w:t>-</w:t>
      </w:r>
      <w:r>
        <w:rPr>
          <w:lang w:val="en-US"/>
        </w:rPr>
        <w:t>L</w:t>
      </w:r>
      <w:r w:rsidRPr="00E02D46">
        <w:t xml:space="preserve"> </w:t>
      </w:r>
      <w:r>
        <w:t>«</w:t>
      </w:r>
      <w:proofErr w:type="gramStart"/>
      <w:r>
        <w:t>Компонующий</w:t>
      </w:r>
      <w:proofErr w:type="gramEnd"/>
      <w:r>
        <w:t xml:space="preserve"> (группирующие объекты)»</w:t>
      </w:r>
    </w:p>
    <w:p w:rsidR="007A75BE" w:rsidRPr="0070578D" w:rsidRDefault="007A75BE" w:rsidP="007A75BE">
      <w:pPr>
        <w:spacing w:after="0" w:line="240" w:lineRule="auto"/>
        <w:ind w:left="426"/>
      </w:pPr>
      <w:r>
        <w:t xml:space="preserve">- </w:t>
      </w:r>
      <w:r>
        <w:rPr>
          <w:lang w:val="en-US"/>
        </w:rPr>
        <w:t>Q</w:t>
      </w:r>
      <w:r w:rsidRPr="0070578D">
        <w:t>-</w:t>
      </w:r>
      <w:r>
        <w:rPr>
          <w:lang w:val="en-US"/>
        </w:rPr>
        <w:t>P</w:t>
      </w:r>
      <w:r w:rsidRPr="0070578D">
        <w:t xml:space="preserve"> </w:t>
      </w:r>
      <w:r>
        <w:t>«Открытые объекты контроля жидкостью»</w:t>
      </w:r>
    </w:p>
    <w:p w:rsidR="007A75BE" w:rsidRPr="00E02D46" w:rsidRDefault="007A75BE" w:rsidP="007A75BE">
      <w:pPr>
        <w:spacing w:after="0" w:line="240" w:lineRule="auto"/>
        <w:ind w:left="720"/>
      </w:pPr>
    </w:p>
    <w:p w:rsidR="007A75BE" w:rsidRPr="000E1CE8" w:rsidRDefault="007A75BE" w:rsidP="007A75BE">
      <w:pPr>
        <w:spacing w:after="0" w:line="240" w:lineRule="auto"/>
        <w:ind w:left="360"/>
      </w:pPr>
    </w:p>
    <w:p w:rsidR="007A75BE" w:rsidRPr="002A0021" w:rsidRDefault="007A75BE" w:rsidP="007A75BE">
      <w:pPr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 w:rsidRPr="002A0021">
        <w:rPr>
          <w:b/>
          <w:sz w:val="28"/>
          <w:szCs w:val="28"/>
        </w:rPr>
        <w:t>Несопоставимость классификационного объекта и приведенных примеров.</w:t>
      </w:r>
    </w:p>
    <w:p w:rsidR="007A75BE" w:rsidRDefault="007A75BE" w:rsidP="007A75BE">
      <w:pPr>
        <w:spacing w:after="0" w:line="240" w:lineRule="auto"/>
        <w:ind w:left="360"/>
      </w:pPr>
      <w:r>
        <w:t>-</w:t>
      </w:r>
      <w:r w:rsidRPr="000051F4">
        <w:t xml:space="preserve"> </w:t>
      </w:r>
      <w:r>
        <w:rPr>
          <w:lang w:val="en-US"/>
        </w:rPr>
        <w:t>R</w:t>
      </w:r>
      <w:r w:rsidRPr="000051F4">
        <w:t>-</w:t>
      </w:r>
      <w:r>
        <w:rPr>
          <w:lang w:val="en-US"/>
        </w:rPr>
        <w:t>N</w:t>
      </w:r>
      <w:r w:rsidRPr="000051F4">
        <w:t>-</w:t>
      </w:r>
      <w:r>
        <w:rPr>
          <w:lang w:val="en-US"/>
        </w:rPr>
        <w:t>A</w:t>
      </w:r>
      <w:r w:rsidRPr="000051F4">
        <w:t xml:space="preserve"> </w:t>
      </w:r>
      <w:r>
        <w:t>«Регулирующий клапан» - пример: Кран для душа.</w:t>
      </w:r>
    </w:p>
    <w:p w:rsidR="007A75BE" w:rsidRPr="00F013C7" w:rsidRDefault="007A75BE" w:rsidP="007A75BE">
      <w:pPr>
        <w:spacing w:after="0" w:line="240" w:lineRule="auto"/>
        <w:ind w:left="360"/>
      </w:pPr>
      <w:r>
        <w:t xml:space="preserve">- </w:t>
      </w:r>
      <w:r>
        <w:rPr>
          <w:lang w:val="en-US"/>
        </w:rPr>
        <w:t>T</w:t>
      </w:r>
      <w:r w:rsidRPr="00F013C7">
        <w:t>-</w:t>
      </w:r>
      <w:r>
        <w:rPr>
          <w:lang w:val="en-US"/>
        </w:rPr>
        <w:t>P</w:t>
      </w:r>
      <w:r w:rsidRPr="00F013C7">
        <w:t>-</w:t>
      </w:r>
      <w:r>
        <w:rPr>
          <w:lang w:val="en-US"/>
        </w:rPr>
        <w:t>C</w:t>
      </w:r>
      <w:r w:rsidRPr="00F013C7">
        <w:t xml:space="preserve"> </w:t>
      </w:r>
      <w:r>
        <w:t>«Проволочно-волочильный стан» - пример: Трубоволочильный стан</w:t>
      </w:r>
    </w:p>
    <w:p w:rsidR="007A75BE" w:rsidRDefault="007A75BE" w:rsidP="007A75BE">
      <w:pPr>
        <w:spacing w:after="0" w:line="240" w:lineRule="auto"/>
        <w:ind w:left="360"/>
      </w:pPr>
      <w:r>
        <w:t xml:space="preserve">- </w:t>
      </w:r>
      <w:r>
        <w:rPr>
          <w:lang w:val="en-US"/>
        </w:rPr>
        <w:t>T</w:t>
      </w:r>
      <w:r w:rsidRPr="001D6AB7">
        <w:t>-</w:t>
      </w:r>
      <w:r>
        <w:rPr>
          <w:lang w:val="en-US"/>
        </w:rPr>
        <w:t>R</w:t>
      </w:r>
      <w:r w:rsidRPr="001D6AB7">
        <w:t>-</w:t>
      </w:r>
      <w:r>
        <w:rPr>
          <w:lang w:val="en-US"/>
        </w:rPr>
        <w:t>V</w:t>
      </w:r>
      <w:r w:rsidRPr="001D6AB7">
        <w:t xml:space="preserve"> </w:t>
      </w:r>
      <w:r>
        <w:t>«Кустарник» - пример: Футеровка</w:t>
      </w:r>
    </w:p>
    <w:p w:rsidR="007A75BE" w:rsidRDefault="007A75BE" w:rsidP="007A75BE">
      <w:pPr>
        <w:spacing w:after="0" w:line="240" w:lineRule="auto"/>
        <w:ind w:left="360"/>
      </w:pPr>
    </w:p>
    <w:p w:rsidR="007A75BE" w:rsidRDefault="007A75BE" w:rsidP="007A75BE">
      <w:pPr>
        <w:spacing w:after="0" w:line="240" w:lineRule="auto"/>
        <w:ind w:left="360"/>
      </w:pPr>
    </w:p>
    <w:p w:rsidR="007A75BE" w:rsidRPr="002A0021" w:rsidRDefault="007A75BE" w:rsidP="007A75BE">
      <w:pPr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r w:rsidRPr="002A0021">
        <w:rPr>
          <w:b/>
          <w:sz w:val="28"/>
          <w:szCs w:val="28"/>
        </w:rPr>
        <w:t xml:space="preserve">Прочие примеры </w:t>
      </w:r>
      <w:proofErr w:type="gramStart"/>
      <w:r w:rsidRPr="002A0021">
        <w:rPr>
          <w:b/>
          <w:sz w:val="28"/>
          <w:szCs w:val="28"/>
        </w:rPr>
        <w:t>неочевидной</w:t>
      </w:r>
      <w:proofErr w:type="gramEnd"/>
      <w:r w:rsidRPr="002A0021">
        <w:rPr>
          <w:b/>
          <w:sz w:val="28"/>
          <w:szCs w:val="28"/>
        </w:rPr>
        <w:t xml:space="preserve"> </w:t>
      </w:r>
      <w:proofErr w:type="spellStart"/>
      <w:r w:rsidRPr="002A0021">
        <w:rPr>
          <w:b/>
          <w:sz w:val="28"/>
          <w:szCs w:val="28"/>
        </w:rPr>
        <w:t>расклассификации</w:t>
      </w:r>
      <w:proofErr w:type="spellEnd"/>
      <w:r w:rsidRPr="002A0021">
        <w:rPr>
          <w:b/>
          <w:sz w:val="28"/>
          <w:szCs w:val="28"/>
        </w:rPr>
        <w:t>:</w:t>
      </w:r>
    </w:p>
    <w:p w:rsidR="007A75BE" w:rsidRDefault="007A75BE" w:rsidP="007A75BE">
      <w:pPr>
        <w:spacing w:after="0" w:line="240" w:lineRule="auto"/>
        <w:ind w:left="360"/>
      </w:pPr>
    </w:p>
    <w:p w:rsidR="007A75BE" w:rsidRDefault="007A75BE" w:rsidP="007A75BE">
      <w:pPr>
        <w:spacing w:after="0" w:line="240" w:lineRule="auto"/>
        <w:ind w:left="360"/>
      </w:pPr>
      <w:r>
        <w:t xml:space="preserve">- </w:t>
      </w:r>
      <w:r>
        <w:rPr>
          <w:lang w:val="en-US"/>
        </w:rPr>
        <w:t>T</w:t>
      </w:r>
      <w:r w:rsidRPr="004B44B7">
        <w:t>-</w:t>
      </w:r>
      <w:r>
        <w:rPr>
          <w:lang w:val="en-US"/>
        </w:rPr>
        <w:t>M</w:t>
      </w:r>
      <w:r w:rsidRPr="004B44B7">
        <w:t>-</w:t>
      </w:r>
      <w:r>
        <w:rPr>
          <w:lang w:val="en-US"/>
        </w:rPr>
        <w:t>A</w:t>
      </w:r>
      <w:r w:rsidRPr="004B44B7">
        <w:t xml:space="preserve"> </w:t>
      </w:r>
      <w:r>
        <w:t xml:space="preserve">«Буровая установка» отнесена в подраздел </w:t>
      </w:r>
      <w:r>
        <w:rPr>
          <w:lang w:val="en-US"/>
        </w:rPr>
        <w:t>T</w:t>
      </w:r>
      <w:r w:rsidRPr="004B44B7">
        <w:t>-</w:t>
      </w:r>
      <w:r>
        <w:rPr>
          <w:lang w:val="en-US"/>
        </w:rPr>
        <w:t>M</w:t>
      </w:r>
      <w:r>
        <w:t xml:space="preserve"> «Объект уменьшения массы»</w:t>
      </w:r>
    </w:p>
    <w:p w:rsidR="007A75BE" w:rsidRDefault="007A75BE" w:rsidP="007A75BE">
      <w:pPr>
        <w:spacing w:after="0" w:line="240" w:lineRule="auto"/>
        <w:ind w:left="360"/>
      </w:pPr>
      <w:r>
        <w:t xml:space="preserve">- </w:t>
      </w:r>
      <w:r>
        <w:rPr>
          <w:lang w:val="en-US"/>
        </w:rPr>
        <w:t>U</w:t>
      </w:r>
      <w:r w:rsidRPr="0087584B">
        <w:t>-</w:t>
      </w:r>
      <w:r>
        <w:rPr>
          <w:lang w:val="en-US"/>
        </w:rPr>
        <w:t>A</w:t>
      </w:r>
      <w:r w:rsidRPr="0087584B">
        <w:t>-</w:t>
      </w:r>
      <w:r>
        <w:rPr>
          <w:lang w:val="en-US"/>
        </w:rPr>
        <w:t>C</w:t>
      </w:r>
      <w:r w:rsidRPr="0087584B">
        <w:t xml:space="preserve"> </w:t>
      </w:r>
      <w:r>
        <w:t xml:space="preserve">«Изоляционный материал» отнесен в подраздел </w:t>
      </w:r>
      <w:r>
        <w:rPr>
          <w:lang w:val="en-US"/>
        </w:rPr>
        <w:t>U</w:t>
      </w:r>
      <w:r w:rsidRPr="0087584B">
        <w:t>-</w:t>
      </w:r>
      <w:r>
        <w:rPr>
          <w:lang w:val="en-US"/>
        </w:rPr>
        <w:t>A</w:t>
      </w:r>
      <w:r>
        <w:t xml:space="preserve"> «Фиксирующие объекты» вместе с </w:t>
      </w:r>
      <w:r>
        <w:rPr>
          <w:lang w:val="en-US"/>
        </w:rPr>
        <w:t>U</w:t>
      </w:r>
      <w:r w:rsidRPr="00EA60C6">
        <w:t>-</w:t>
      </w:r>
      <w:r>
        <w:rPr>
          <w:lang w:val="en-US"/>
        </w:rPr>
        <w:t>A</w:t>
      </w:r>
      <w:r w:rsidRPr="00EA60C6">
        <w:t>-</w:t>
      </w:r>
      <w:r>
        <w:rPr>
          <w:lang w:val="en-US"/>
        </w:rPr>
        <w:t>A</w:t>
      </w:r>
      <w:r w:rsidRPr="00EA60C6">
        <w:t xml:space="preserve"> </w:t>
      </w:r>
      <w:r>
        <w:t xml:space="preserve">«Осветительная арматура» и </w:t>
      </w:r>
      <w:r>
        <w:rPr>
          <w:lang w:val="en-US"/>
        </w:rPr>
        <w:t>U</w:t>
      </w:r>
      <w:r w:rsidRPr="00DB3764">
        <w:t>-</w:t>
      </w:r>
      <w:r>
        <w:rPr>
          <w:lang w:val="en-US"/>
        </w:rPr>
        <w:t>A</w:t>
      </w:r>
      <w:r w:rsidRPr="00DB3764">
        <w:t>-</w:t>
      </w:r>
      <w:r>
        <w:rPr>
          <w:lang w:val="en-US"/>
        </w:rPr>
        <w:t>G</w:t>
      </w:r>
      <w:r w:rsidRPr="00DB3764">
        <w:t xml:space="preserve"> </w:t>
      </w:r>
      <w:r>
        <w:t>«Железнодорожный габарит»</w:t>
      </w:r>
    </w:p>
    <w:p w:rsidR="007A75BE" w:rsidRDefault="007A75BE" w:rsidP="007A75BE">
      <w:pPr>
        <w:spacing w:after="0" w:line="240" w:lineRule="auto"/>
        <w:ind w:left="360"/>
      </w:pPr>
      <w:proofErr w:type="gramStart"/>
      <w:r>
        <w:t xml:space="preserve">- </w:t>
      </w:r>
      <w:r>
        <w:rPr>
          <w:lang w:val="en-US"/>
        </w:rPr>
        <w:t>U</w:t>
      </w:r>
      <w:r w:rsidRPr="0003503B">
        <w:t>-</w:t>
      </w:r>
      <w:r>
        <w:rPr>
          <w:lang w:val="en-US"/>
        </w:rPr>
        <w:t>C</w:t>
      </w:r>
      <w:r w:rsidRPr="0003503B">
        <w:t>-</w:t>
      </w:r>
      <w:r>
        <w:rPr>
          <w:lang w:val="en-US"/>
        </w:rPr>
        <w:t>C</w:t>
      </w:r>
      <w:r w:rsidRPr="0003503B">
        <w:t xml:space="preserve"> </w:t>
      </w:r>
      <w:r>
        <w:t>«Вытяжка» (пример:</w:t>
      </w:r>
      <w:proofErr w:type="gramEnd"/>
      <w:r>
        <w:t xml:space="preserve"> </w:t>
      </w:r>
      <w:proofErr w:type="spellStart"/>
      <w:r>
        <w:t>Ламинар</w:t>
      </w:r>
      <w:proofErr w:type="spellEnd"/>
      <w:r>
        <w:t xml:space="preserve">) </w:t>
      </w:r>
      <w:proofErr w:type="gramStart"/>
      <w:r>
        <w:t>отнесена</w:t>
      </w:r>
      <w:proofErr w:type="gramEnd"/>
      <w:r>
        <w:t xml:space="preserve"> в подраздел </w:t>
      </w:r>
      <w:r>
        <w:rPr>
          <w:lang w:val="en-US"/>
        </w:rPr>
        <w:t>U</w:t>
      </w:r>
      <w:r w:rsidRPr="0003503B">
        <w:t>-</w:t>
      </w:r>
      <w:r>
        <w:rPr>
          <w:lang w:val="en-US"/>
        </w:rPr>
        <w:t>C</w:t>
      </w:r>
      <w:r>
        <w:t xml:space="preserve"> «Ограждающий объект» вместе с «Почвой» и «Корпусом» (пример: </w:t>
      </w:r>
      <w:proofErr w:type="gramStart"/>
      <w:r>
        <w:t>Электрический шкаф)</w:t>
      </w:r>
      <w:proofErr w:type="gramEnd"/>
    </w:p>
    <w:p w:rsidR="007A75BE" w:rsidRDefault="007A75BE" w:rsidP="007A75BE">
      <w:pPr>
        <w:spacing w:after="0" w:line="240" w:lineRule="auto"/>
        <w:ind w:left="360"/>
      </w:pPr>
      <w:r>
        <w:lastRenderedPageBreak/>
        <w:t xml:space="preserve">- </w:t>
      </w:r>
      <w:r>
        <w:rPr>
          <w:lang w:val="en-US"/>
        </w:rPr>
        <w:t>U</w:t>
      </w:r>
      <w:r w:rsidRPr="00CA41AC">
        <w:t>-</w:t>
      </w:r>
      <w:r>
        <w:rPr>
          <w:lang w:val="en-US"/>
        </w:rPr>
        <w:t>L</w:t>
      </w:r>
      <w:r w:rsidRPr="00CA41AC">
        <w:t>-</w:t>
      </w:r>
      <w:r>
        <w:rPr>
          <w:lang w:val="en-US"/>
        </w:rPr>
        <w:t>P</w:t>
      </w:r>
      <w:r w:rsidRPr="00CA41AC">
        <w:t xml:space="preserve"> </w:t>
      </w:r>
      <w:r>
        <w:t xml:space="preserve">«Виадук» находится </w:t>
      </w:r>
      <w:proofErr w:type="gramStart"/>
      <w:r>
        <w:t>с</w:t>
      </w:r>
      <w:proofErr w:type="gramEnd"/>
      <w:r>
        <w:t xml:space="preserve"> </w:t>
      </w:r>
      <w:proofErr w:type="gramStart"/>
      <w:r>
        <w:t>одном</w:t>
      </w:r>
      <w:proofErr w:type="gramEnd"/>
      <w:r>
        <w:t xml:space="preserve"> подразделе </w:t>
      </w:r>
      <w:r>
        <w:rPr>
          <w:lang w:val="en-US"/>
        </w:rPr>
        <w:t>U</w:t>
      </w:r>
      <w:r w:rsidRPr="00CA41AC">
        <w:t>-</w:t>
      </w:r>
      <w:r>
        <w:rPr>
          <w:lang w:val="en-US"/>
        </w:rPr>
        <w:t>L</w:t>
      </w:r>
      <w:r w:rsidRPr="00CA41AC">
        <w:t xml:space="preserve"> </w:t>
      </w:r>
      <w:r>
        <w:t xml:space="preserve">«Конструктивные объекты» вместе с </w:t>
      </w:r>
      <w:r>
        <w:rPr>
          <w:lang w:val="en-US"/>
        </w:rPr>
        <w:t>U</w:t>
      </w:r>
      <w:r w:rsidRPr="00CA41AC">
        <w:t>-</w:t>
      </w:r>
      <w:r>
        <w:rPr>
          <w:lang w:val="en-US"/>
        </w:rPr>
        <w:t>L</w:t>
      </w:r>
      <w:r w:rsidRPr="00CA41AC">
        <w:t>-</w:t>
      </w:r>
      <w:r>
        <w:rPr>
          <w:lang w:val="en-US"/>
        </w:rPr>
        <w:t>J</w:t>
      </w:r>
      <w:r w:rsidRPr="00CA41AC">
        <w:t xml:space="preserve"> </w:t>
      </w:r>
      <w:r>
        <w:t>«Пилястрами»</w:t>
      </w:r>
    </w:p>
    <w:p w:rsidR="007A75BE" w:rsidRDefault="007A75BE" w:rsidP="007A75BE">
      <w:pPr>
        <w:spacing w:after="0" w:line="240" w:lineRule="auto"/>
        <w:ind w:left="360"/>
      </w:pPr>
      <w:r>
        <w:t xml:space="preserve">- </w:t>
      </w:r>
      <w:r>
        <w:rPr>
          <w:lang w:val="en-US"/>
        </w:rPr>
        <w:t>R</w:t>
      </w:r>
      <w:r w:rsidRPr="002D42C2">
        <w:t>-</w:t>
      </w:r>
      <w:r>
        <w:rPr>
          <w:lang w:val="en-US"/>
        </w:rPr>
        <w:t>U</w:t>
      </w:r>
      <w:r w:rsidRPr="002D42C2">
        <w:t>-</w:t>
      </w:r>
      <w:r>
        <w:rPr>
          <w:lang w:val="en-US"/>
        </w:rPr>
        <w:t>F</w:t>
      </w:r>
      <w:r w:rsidRPr="002D42C2">
        <w:t xml:space="preserve"> </w:t>
      </w:r>
      <w:r>
        <w:t>«Защитная сетка для птиц» вместе с мышеловкой (</w:t>
      </w:r>
      <w:r>
        <w:rPr>
          <w:lang w:val="en-US"/>
        </w:rPr>
        <w:t>R</w:t>
      </w:r>
      <w:r w:rsidRPr="002D42C2">
        <w:t>-</w:t>
      </w:r>
      <w:r>
        <w:rPr>
          <w:lang w:val="en-US"/>
        </w:rPr>
        <w:t>U</w:t>
      </w:r>
      <w:r w:rsidRPr="002D42C2">
        <w:t>-</w:t>
      </w:r>
      <w:r>
        <w:rPr>
          <w:lang w:val="en-US"/>
        </w:rPr>
        <w:t>E</w:t>
      </w:r>
      <w:r w:rsidRPr="002D42C2">
        <w:t xml:space="preserve"> </w:t>
      </w:r>
      <w:r>
        <w:t xml:space="preserve">«Ограждение от грызунов») находится в подразделе </w:t>
      </w:r>
      <w:r>
        <w:rPr>
          <w:lang w:val="en-US"/>
        </w:rPr>
        <w:t>R</w:t>
      </w:r>
      <w:r w:rsidRPr="002D42C2">
        <w:t>-</w:t>
      </w:r>
      <w:r>
        <w:rPr>
          <w:lang w:val="en-US"/>
        </w:rPr>
        <w:t>U</w:t>
      </w:r>
      <w:r>
        <w:t xml:space="preserve"> «Объект ограничения доступа» вместе с турникетами, шлагбаумами и оградами; </w:t>
      </w:r>
    </w:p>
    <w:p w:rsidR="007A75BE" w:rsidRDefault="007A75BE" w:rsidP="007A75BE">
      <w:pPr>
        <w:spacing w:after="0" w:line="240" w:lineRule="auto"/>
        <w:ind w:left="360"/>
      </w:pPr>
      <w:r>
        <w:t xml:space="preserve">- весьма интересное решение позицию </w:t>
      </w:r>
      <w:r>
        <w:rPr>
          <w:lang w:val="en-US"/>
        </w:rPr>
        <w:t>X</w:t>
      </w:r>
      <w:r w:rsidRPr="003D6AF9">
        <w:t>-</w:t>
      </w:r>
      <w:r>
        <w:rPr>
          <w:lang w:val="en-US"/>
        </w:rPr>
        <w:t>K</w:t>
      </w:r>
      <w:r w:rsidRPr="003D6AF9">
        <w:t>-</w:t>
      </w:r>
      <w:r>
        <w:rPr>
          <w:lang w:val="en-US"/>
        </w:rPr>
        <w:t>D</w:t>
      </w:r>
      <w:r w:rsidRPr="003D6AF9">
        <w:t xml:space="preserve"> </w:t>
      </w:r>
      <w:r>
        <w:t xml:space="preserve">«Маслоуловитель» поместить вместе с «Писсуаром» и «Туалетом» в ожидаемо новаторский подраздел </w:t>
      </w:r>
      <w:r>
        <w:rPr>
          <w:lang w:val="en-US"/>
        </w:rPr>
        <w:t>X</w:t>
      </w:r>
      <w:r w:rsidRPr="003D6AF9">
        <w:t>-</w:t>
      </w:r>
      <w:r>
        <w:rPr>
          <w:lang w:val="en-US"/>
        </w:rPr>
        <w:t>K</w:t>
      </w:r>
      <w:r>
        <w:t xml:space="preserve"> «</w:t>
      </w:r>
      <w:proofErr w:type="gramStart"/>
      <w:r>
        <w:t>Объект</w:t>
      </w:r>
      <w:proofErr w:type="gramEnd"/>
      <w:r>
        <w:t xml:space="preserve"> соединяющий различные интерфейсы»;</w:t>
      </w:r>
    </w:p>
    <w:p w:rsidR="007A75BE" w:rsidRDefault="007A75BE" w:rsidP="007A75BE">
      <w:pPr>
        <w:spacing w:after="0" w:line="240" w:lineRule="auto"/>
        <w:ind w:left="360"/>
      </w:pPr>
      <w:r>
        <w:t xml:space="preserve">- </w:t>
      </w:r>
      <w:r>
        <w:rPr>
          <w:lang w:val="en-US"/>
        </w:rPr>
        <w:t>X</w:t>
      </w:r>
      <w:r w:rsidRPr="00516545">
        <w:t>-</w:t>
      </w:r>
      <w:r>
        <w:rPr>
          <w:lang w:val="en-US"/>
        </w:rPr>
        <w:t>T</w:t>
      </w:r>
      <w:r w:rsidRPr="00516545">
        <w:t>-</w:t>
      </w:r>
      <w:r>
        <w:rPr>
          <w:lang w:val="en-US"/>
        </w:rPr>
        <w:t>A</w:t>
      </w:r>
      <w:r w:rsidRPr="00516545">
        <w:t xml:space="preserve"> </w:t>
      </w:r>
      <w:r>
        <w:t xml:space="preserve">«Проем» вместе с «Нишей» и «Выемкой грунта» явно не относятся к продукции, а являются элементами строительного проектирования, но даже так, почему они отнесены в подраздел «Объект связывающий пространство», в то время как идентичная позиция </w:t>
      </w:r>
      <w:r>
        <w:rPr>
          <w:lang w:val="en-US"/>
        </w:rPr>
        <w:t>U</w:t>
      </w:r>
      <w:r w:rsidRPr="003E6E6D">
        <w:t>-</w:t>
      </w:r>
      <w:r>
        <w:rPr>
          <w:lang w:val="en-US"/>
        </w:rPr>
        <w:t>N</w:t>
      </w:r>
      <w:r w:rsidRPr="003E6E6D">
        <w:t>-</w:t>
      </w:r>
      <w:r>
        <w:rPr>
          <w:lang w:val="en-US"/>
        </w:rPr>
        <w:t>B</w:t>
      </w:r>
      <w:r w:rsidRPr="003E6E6D">
        <w:t xml:space="preserve"> </w:t>
      </w:r>
      <w:r>
        <w:t>«Дверной проем» находится совершенно в другом месте</w:t>
      </w:r>
      <w:r w:rsidRPr="00546177">
        <w:t xml:space="preserve"> </w:t>
      </w:r>
      <w:r>
        <w:t>–</w:t>
      </w:r>
      <w:r w:rsidRPr="00546177">
        <w:t xml:space="preserve"> </w:t>
      </w:r>
      <w:r>
        <w:t>подразделе «Каркасные объекты»;</w:t>
      </w:r>
    </w:p>
    <w:p w:rsidR="007A75BE" w:rsidRPr="00957469" w:rsidRDefault="007A75BE" w:rsidP="007A75BE">
      <w:pPr>
        <w:spacing w:after="0" w:line="240" w:lineRule="auto"/>
        <w:ind w:left="360"/>
      </w:pPr>
      <w:r>
        <w:t xml:space="preserve">- «Радиатор» как пример относится и к позиции </w:t>
      </w:r>
      <w:r>
        <w:rPr>
          <w:lang w:val="en-US"/>
        </w:rPr>
        <w:t>W</w:t>
      </w:r>
      <w:r w:rsidRPr="00957469">
        <w:t>-</w:t>
      </w:r>
      <w:r>
        <w:rPr>
          <w:lang w:val="en-US"/>
        </w:rPr>
        <w:t>V</w:t>
      </w:r>
      <w:r w:rsidRPr="00957469">
        <w:t>-</w:t>
      </w:r>
      <w:r>
        <w:rPr>
          <w:lang w:val="en-US"/>
        </w:rPr>
        <w:t>A</w:t>
      </w:r>
      <w:r w:rsidRPr="00957469">
        <w:t xml:space="preserve"> </w:t>
      </w:r>
      <w:r>
        <w:t xml:space="preserve">«Тепло проводник» («Объект направляющий тепловую энергию»), и в качестве позиции </w:t>
      </w:r>
      <w:r>
        <w:rPr>
          <w:lang w:val="en-US"/>
        </w:rPr>
        <w:t>E</w:t>
      </w:r>
      <w:r w:rsidRPr="00957469">
        <w:t>-</w:t>
      </w:r>
      <w:r>
        <w:rPr>
          <w:lang w:val="en-US"/>
        </w:rPr>
        <w:t>G</w:t>
      </w:r>
      <w:r w:rsidRPr="00957469">
        <w:t>-</w:t>
      </w:r>
      <w:r>
        <w:rPr>
          <w:lang w:val="en-US"/>
        </w:rPr>
        <w:t>C</w:t>
      </w:r>
      <w:r w:rsidRPr="00957469">
        <w:t xml:space="preserve"> </w:t>
      </w:r>
      <w:r>
        <w:t>«Радиатор» («</w:t>
      </w:r>
      <w:proofErr w:type="gramStart"/>
      <w:r>
        <w:t>Объект</w:t>
      </w:r>
      <w:proofErr w:type="gramEnd"/>
      <w:r>
        <w:t xml:space="preserve"> передающий тепловую энергию»), так и в примере к </w:t>
      </w:r>
      <w:r>
        <w:rPr>
          <w:lang w:val="en-US"/>
        </w:rPr>
        <w:t>E</w:t>
      </w:r>
      <w:r w:rsidRPr="00957469">
        <w:t>-</w:t>
      </w:r>
      <w:r>
        <w:rPr>
          <w:lang w:val="en-US"/>
        </w:rPr>
        <w:t>P</w:t>
      </w:r>
      <w:r w:rsidRPr="00957469">
        <w:t>-</w:t>
      </w:r>
      <w:r>
        <w:rPr>
          <w:lang w:val="en-US"/>
        </w:rPr>
        <w:t>V</w:t>
      </w:r>
      <w:r w:rsidRPr="00957469">
        <w:t xml:space="preserve"> </w:t>
      </w:r>
      <w:r>
        <w:t>«Обогревающая панель» подраздела «</w:t>
      </w:r>
      <w:proofErr w:type="spellStart"/>
      <w:r>
        <w:t>Термообогревающий</w:t>
      </w:r>
      <w:proofErr w:type="spellEnd"/>
      <w:r>
        <w:t xml:space="preserve"> элемент». </w:t>
      </w:r>
    </w:p>
    <w:p w:rsidR="007A75BE" w:rsidRDefault="007A75BE" w:rsidP="007A75BE">
      <w:pPr>
        <w:spacing w:after="0" w:line="240" w:lineRule="auto"/>
        <w:ind w:left="360"/>
      </w:pPr>
      <w:r>
        <w:t xml:space="preserve"> </w:t>
      </w:r>
    </w:p>
    <w:p w:rsidR="007A75BE" w:rsidRPr="004B44B7" w:rsidRDefault="007A75BE" w:rsidP="007A75BE">
      <w:pPr>
        <w:spacing w:after="0" w:line="240" w:lineRule="auto"/>
        <w:ind w:left="360"/>
      </w:pPr>
    </w:p>
    <w:p w:rsidR="007A75BE" w:rsidRDefault="007A75BE" w:rsidP="007A75BE">
      <w:pPr>
        <w:numPr>
          <w:ilvl w:val="0"/>
          <w:numId w:val="3"/>
        </w:numPr>
        <w:spacing w:after="0" w:line="240" w:lineRule="auto"/>
        <w:rPr>
          <w:b/>
          <w:sz w:val="28"/>
          <w:szCs w:val="28"/>
        </w:rPr>
      </w:pPr>
      <w:proofErr w:type="spellStart"/>
      <w:r w:rsidRPr="002A0021">
        <w:rPr>
          <w:b/>
          <w:sz w:val="28"/>
          <w:szCs w:val="28"/>
        </w:rPr>
        <w:t>Разномасштабность</w:t>
      </w:r>
      <w:proofErr w:type="spellEnd"/>
      <w:r w:rsidRPr="002A0021">
        <w:rPr>
          <w:b/>
          <w:sz w:val="28"/>
          <w:szCs w:val="28"/>
        </w:rPr>
        <w:t xml:space="preserve"> объектов, собранных в одной группировке.</w:t>
      </w:r>
    </w:p>
    <w:p w:rsidR="007A75BE" w:rsidRPr="002A0021" w:rsidRDefault="007A75BE" w:rsidP="007A75BE">
      <w:pPr>
        <w:spacing w:after="0" w:line="240" w:lineRule="auto"/>
        <w:ind w:left="720"/>
        <w:rPr>
          <w:b/>
          <w:sz w:val="28"/>
          <w:szCs w:val="28"/>
        </w:rPr>
      </w:pPr>
    </w:p>
    <w:p w:rsidR="007A75BE" w:rsidRPr="003A662A" w:rsidRDefault="007A75BE" w:rsidP="007A75BE">
      <w:pPr>
        <w:spacing w:after="0" w:line="240" w:lineRule="auto"/>
        <w:ind w:left="360"/>
      </w:pPr>
      <w:r>
        <w:t xml:space="preserve">- </w:t>
      </w:r>
      <w:r>
        <w:rPr>
          <w:lang w:val="en-US"/>
        </w:rPr>
        <w:t>C</w:t>
      </w:r>
      <w:r w:rsidRPr="003A662A">
        <w:t>-</w:t>
      </w:r>
      <w:r>
        <w:rPr>
          <w:lang w:val="en-US"/>
        </w:rPr>
        <w:t>M</w:t>
      </w:r>
      <w:r w:rsidRPr="003A662A">
        <w:t>-</w:t>
      </w:r>
      <w:r>
        <w:rPr>
          <w:lang w:val="en-US"/>
        </w:rPr>
        <w:t>A</w:t>
      </w:r>
      <w:r w:rsidRPr="003A662A">
        <w:t xml:space="preserve"> </w:t>
      </w:r>
      <w:r>
        <w:t xml:space="preserve">«Малое водохранилище» и </w:t>
      </w:r>
      <w:r>
        <w:rPr>
          <w:lang w:val="en-US"/>
        </w:rPr>
        <w:t>C</w:t>
      </w:r>
      <w:r w:rsidRPr="003A662A">
        <w:t>-</w:t>
      </w:r>
      <w:r>
        <w:rPr>
          <w:lang w:val="en-US"/>
        </w:rPr>
        <w:t>M</w:t>
      </w:r>
      <w:r w:rsidRPr="003A662A">
        <w:t>-</w:t>
      </w:r>
      <w:r>
        <w:rPr>
          <w:lang w:val="en-US"/>
        </w:rPr>
        <w:t>B</w:t>
      </w:r>
      <w:r>
        <w:t xml:space="preserve"> «Емкость для хранения жидкости» явно несопоставимы по масштабу, но находятся в одном подразделе «Закрытые стационарные объекты хранения». Впрочем, не менее интересно, что «Бассейны» отнесены к </w:t>
      </w:r>
      <w:r>
        <w:rPr>
          <w:lang w:val="en-US"/>
        </w:rPr>
        <w:t>C</w:t>
      </w:r>
      <w:r w:rsidRPr="003A662A">
        <w:t>-</w:t>
      </w:r>
      <w:r>
        <w:rPr>
          <w:lang w:val="en-US"/>
        </w:rPr>
        <w:t>L</w:t>
      </w:r>
      <w:r>
        <w:t xml:space="preserve"> «Открытые </w:t>
      </w:r>
    </w:p>
    <w:p w:rsidR="007A75BE" w:rsidRDefault="007A75BE" w:rsidP="007A75BE">
      <w:pPr>
        <w:spacing w:after="0" w:line="240" w:lineRule="auto"/>
        <w:ind w:left="360"/>
      </w:pPr>
      <w:r>
        <w:t xml:space="preserve">стационарные объекты хранения», а вот еще одна позиция с названием «Емкость для жидкости» находится в подразделе </w:t>
      </w:r>
      <w:r>
        <w:rPr>
          <w:lang w:val="en-US"/>
        </w:rPr>
        <w:t>H</w:t>
      </w:r>
      <w:r w:rsidRPr="00226EF1">
        <w:t>-</w:t>
      </w:r>
      <w:r>
        <w:rPr>
          <w:lang w:val="en-US"/>
        </w:rPr>
        <w:t>J</w:t>
      </w:r>
      <w:r w:rsidRPr="00226EF1">
        <w:t xml:space="preserve"> </w:t>
      </w:r>
      <w:r>
        <w:t xml:space="preserve">«Формообразующие объекты» раздела «Перерабатывающие объекты». </w:t>
      </w:r>
    </w:p>
    <w:p w:rsidR="007A75BE" w:rsidRPr="00957469" w:rsidRDefault="007A75BE" w:rsidP="007A75BE">
      <w:pPr>
        <w:spacing w:after="0" w:line="240" w:lineRule="auto"/>
        <w:ind w:left="360"/>
      </w:pPr>
      <w:r>
        <w:t xml:space="preserve">- </w:t>
      </w:r>
      <w:r>
        <w:rPr>
          <w:lang w:val="en-US"/>
        </w:rPr>
        <w:t>E</w:t>
      </w:r>
      <w:r w:rsidRPr="00957469">
        <w:t>-</w:t>
      </w:r>
      <w:r>
        <w:rPr>
          <w:lang w:val="en-US"/>
        </w:rPr>
        <w:t>P</w:t>
      </w:r>
      <w:r w:rsidRPr="00957469">
        <w:t>-</w:t>
      </w:r>
      <w:r>
        <w:rPr>
          <w:lang w:val="en-US"/>
        </w:rPr>
        <w:t>V</w:t>
      </w:r>
      <w:r w:rsidRPr="00957469">
        <w:t xml:space="preserve"> </w:t>
      </w:r>
      <w:r>
        <w:t xml:space="preserve">«Обогревающая панель» (пример: рефрижератор, радиатор), находится на одном уровне и в одной группе с позициями </w:t>
      </w:r>
      <w:r>
        <w:rPr>
          <w:lang w:val="en-US"/>
        </w:rPr>
        <w:t>E</w:t>
      </w:r>
      <w:r w:rsidRPr="00957469">
        <w:t>-</w:t>
      </w:r>
      <w:r>
        <w:rPr>
          <w:lang w:val="en-US"/>
        </w:rPr>
        <w:t>P</w:t>
      </w:r>
      <w:r w:rsidRPr="00957469">
        <w:t>-</w:t>
      </w:r>
      <w:r>
        <w:rPr>
          <w:lang w:val="en-US"/>
        </w:rPr>
        <w:t>D</w:t>
      </w:r>
      <w:r w:rsidRPr="00957469">
        <w:t xml:space="preserve"> </w:t>
      </w:r>
      <w:r>
        <w:t>«</w:t>
      </w:r>
      <w:proofErr w:type="spellStart"/>
      <w:r>
        <w:t>Вентиляторный</w:t>
      </w:r>
      <w:proofErr w:type="spellEnd"/>
      <w:r>
        <w:t xml:space="preserve"> электронагреватель» и </w:t>
      </w:r>
      <w:r w:rsidRPr="00957469">
        <w:t xml:space="preserve"> </w:t>
      </w:r>
      <w:r>
        <w:rPr>
          <w:lang w:val="en-US"/>
        </w:rPr>
        <w:t>E</w:t>
      </w:r>
      <w:r w:rsidRPr="00957469">
        <w:t>-</w:t>
      </w:r>
      <w:r>
        <w:rPr>
          <w:lang w:val="en-US"/>
        </w:rPr>
        <w:t>P</w:t>
      </w:r>
      <w:r w:rsidRPr="00957469">
        <w:t>-</w:t>
      </w:r>
      <w:r>
        <w:rPr>
          <w:lang w:val="en-US"/>
        </w:rPr>
        <w:t>C</w:t>
      </w:r>
      <w:r>
        <w:t xml:space="preserve"> “Ядерный реактор» (подраздел «</w:t>
      </w:r>
      <w:proofErr w:type="spellStart"/>
      <w:r>
        <w:t>Термообогревающий</w:t>
      </w:r>
      <w:proofErr w:type="spellEnd"/>
      <w:r>
        <w:t xml:space="preserve"> элемент»).</w:t>
      </w:r>
    </w:p>
    <w:p w:rsidR="007A75BE" w:rsidRDefault="007A75BE" w:rsidP="007A75BE">
      <w:pPr>
        <w:spacing w:after="0" w:line="240" w:lineRule="auto"/>
        <w:ind w:left="360"/>
      </w:pPr>
    </w:p>
    <w:p w:rsidR="007A75BE" w:rsidRDefault="007A75BE" w:rsidP="007A75BE">
      <w:pPr>
        <w:spacing w:after="0" w:line="240" w:lineRule="auto"/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9052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BE" w:rsidRDefault="007A75BE" w:rsidP="007A75BE">
      <w:pPr>
        <w:spacing w:after="0" w:line="240" w:lineRule="auto"/>
        <w:ind w:left="360"/>
        <w:rPr>
          <w:noProof/>
          <w:lang w:eastAsia="ru-RU"/>
        </w:rPr>
      </w:pPr>
    </w:p>
    <w:p w:rsidR="007A75BE" w:rsidRDefault="007A75BE" w:rsidP="007A75BE">
      <w:pPr>
        <w:spacing w:after="0" w:line="240" w:lineRule="auto"/>
        <w:rPr>
          <w:b/>
          <w:i/>
          <w:sz w:val="32"/>
          <w:szCs w:val="32"/>
        </w:rPr>
      </w:pPr>
    </w:p>
    <w:p w:rsidR="007A75BE" w:rsidRDefault="007A75BE" w:rsidP="007A75BE">
      <w:pPr>
        <w:spacing w:after="0" w:line="240" w:lineRule="auto"/>
        <w:ind w:left="360"/>
        <w:jc w:val="center"/>
        <w:rPr>
          <w:b/>
          <w:noProof/>
          <w:sz w:val="32"/>
          <w:szCs w:val="32"/>
          <w:lang w:eastAsia="ru-RU"/>
        </w:rPr>
      </w:pPr>
    </w:p>
    <w:p w:rsidR="007A75BE" w:rsidRPr="00026A7F" w:rsidRDefault="007A75BE" w:rsidP="00026A7F">
      <w:pPr>
        <w:pStyle w:val="ListParagraph"/>
        <w:numPr>
          <w:ilvl w:val="0"/>
          <w:numId w:val="3"/>
        </w:numPr>
        <w:spacing w:after="0" w:line="240" w:lineRule="auto"/>
        <w:rPr>
          <w:b/>
          <w:noProof/>
          <w:sz w:val="36"/>
          <w:szCs w:val="36"/>
          <w:u w:val="single"/>
          <w:lang w:eastAsia="ru-RU"/>
        </w:rPr>
      </w:pPr>
      <w:r w:rsidRPr="00026A7F">
        <w:rPr>
          <w:b/>
          <w:noProof/>
          <w:sz w:val="36"/>
          <w:szCs w:val="36"/>
          <w:u w:val="single"/>
          <w:lang w:eastAsia="ru-RU"/>
        </w:rPr>
        <w:t>Анализ таблицы «</w:t>
      </w:r>
      <w:r w:rsidRPr="00026A7F">
        <w:rPr>
          <w:b/>
          <w:sz w:val="36"/>
          <w:szCs w:val="36"/>
          <w:u w:val="single"/>
        </w:rPr>
        <w:t>Функциональные системы»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numPr>
          <w:ilvl w:val="0"/>
          <w:numId w:val="4"/>
        </w:numPr>
        <w:spacing w:after="0" w:line="240" w:lineRule="auto"/>
      </w:pPr>
      <w:proofErr w:type="gramStart"/>
      <w:r>
        <w:t>В</w:t>
      </w:r>
      <w:proofErr w:type="gramEnd"/>
      <w:r>
        <w:t xml:space="preserve"> </w:t>
      </w:r>
      <w:proofErr w:type="gramStart"/>
      <w:r>
        <w:t>функциональный</w:t>
      </w:r>
      <w:proofErr w:type="gramEnd"/>
      <w:r>
        <w:t xml:space="preserve"> классификатор включены </w:t>
      </w:r>
      <w:proofErr w:type="spellStart"/>
      <w:r>
        <w:t>Макроклассы</w:t>
      </w:r>
      <w:proofErr w:type="spellEnd"/>
      <w:r>
        <w:t xml:space="preserve"> – «</w:t>
      </w:r>
      <w:r w:rsidRPr="005C3817">
        <w:t>Пространственные системы зданий и сооружений</w:t>
      </w:r>
      <w:r>
        <w:t>», «</w:t>
      </w:r>
      <w:r w:rsidRPr="005C3817">
        <w:t>Инженерные системы зданий и сооружений</w:t>
      </w:r>
      <w:r>
        <w:t>» и «</w:t>
      </w:r>
      <w:r w:rsidRPr="005C3817">
        <w:t>Системы оснащения зданий и сооружений</w:t>
      </w:r>
      <w:r>
        <w:t>», но они не имеют кодов.</w:t>
      </w:r>
    </w:p>
    <w:p w:rsidR="007A75BE" w:rsidRDefault="007A75BE" w:rsidP="007A75BE">
      <w:pPr>
        <w:numPr>
          <w:ilvl w:val="0"/>
          <w:numId w:val="4"/>
        </w:numPr>
        <w:spacing w:after="0" w:line="240" w:lineRule="auto"/>
      </w:pPr>
      <w:r>
        <w:t>Среди классов принципиально отсутствуют классы «Подземные системы», «Скважины», «Свайные системы», «Системы водопонижения», «Цокольные помещения», «Технические этажи» и др.</w:t>
      </w:r>
    </w:p>
    <w:p w:rsidR="007A75BE" w:rsidRDefault="007A75BE" w:rsidP="007A75BE">
      <w:pPr>
        <w:numPr>
          <w:ilvl w:val="0"/>
          <w:numId w:val="4"/>
        </w:numPr>
        <w:spacing w:after="0" w:line="240" w:lineRule="auto"/>
      </w:pPr>
      <w:r>
        <w:t xml:space="preserve">Стены для гидротехнических сооружений показаны, но перекрытия относятся уже только </w:t>
      </w:r>
      <w:proofErr w:type="gramStart"/>
      <w:r>
        <w:t>к</w:t>
      </w:r>
      <w:proofErr w:type="gramEnd"/>
    </w:p>
    <w:p w:rsidR="007A75BE" w:rsidRDefault="007A75BE" w:rsidP="007A75BE">
      <w:pPr>
        <w:spacing w:after="0" w:line="240" w:lineRule="auto"/>
        <w:ind w:left="360"/>
      </w:pPr>
      <w:r>
        <w:t>Причальным сооружениям, оснований гидросооружений – нет совсем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940"/>
        <w:gridCol w:w="3328"/>
        <w:gridCol w:w="4961"/>
      </w:tblGrid>
      <w:tr w:rsidR="007A75BE" w:rsidRPr="00D973EB" w:rsidTr="00C54721">
        <w:trPr>
          <w:trHeight w:val="900"/>
        </w:trPr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A75BE" w:rsidRPr="00D973EB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973EB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C40</w:t>
            </w:r>
          </w:p>
        </w:tc>
        <w:tc>
          <w:tcPr>
            <w:tcW w:w="33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D973EB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973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перекрытий причальных сооружений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D973EB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973E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Пространственная система для формирования горизонтального пространства причальных сооружений</w:t>
            </w:r>
          </w:p>
        </w:tc>
      </w:tr>
    </w:tbl>
    <w:p w:rsidR="007A75BE" w:rsidRDefault="007A75BE" w:rsidP="007A75BE">
      <w:pPr>
        <w:spacing w:after="0" w:line="240" w:lineRule="auto"/>
      </w:pPr>
      <w:r>
        <w:t xml:space="preserve"> </w:t>
      </w:r>
    </w:p>
    <w:p w:rsidR="007A75BE" w:rsidRDefault="007A75BE" w:rsidP="007A75BE">
      <w:pPr>
        <w:numPr>
          <w:ilvl w:val="0"/>
          <w:numId w:val="4"/>
        </w:numPr>
        <w:spacing w:after="0" w:line="240" w:lineRule="auto"/>
      </w:pPr>
      <w:r>
        <w:t>В перечне классов функциональных систем есть «Фундаменты», «Стеновая система», «Перекрытия», «Система крыши», но нет: «Каркасной системы»</w:t>
      </w:r>
    </w:p>
    <w:p w:rsidR="007A75BE" w:rsidRPr="003D2A34" w:rsidRDefault="007A75BE" w:rsidP="007A75BE">
      <w:pPr>
        <w:numPr>
          <w:ilvl w:val="0"/>
          <w:numId w:val="4"/>
        </w:numPr>
        <w:spacing w:after="0" w:line="240" w:lineRule="auto"/>
      </w:pPr>
      <w:r>
        <w:t xml:space="preserve">Ярким показателем </w:t>
      </w:r>
      <w:proofErr w:type="spellStart"/>
      <w:r>
        <w:t>некомпетенции</w:t>
      </w:r>
      <w:proofErr w:type="spellEnd"/>
      <w:r>
        <w:t xml:space="preserve"> Исполнителя служит не только отнесение подкласса «</w:t>
      </w:r>
      <w:r w:rsidRPr="003D2A34">
        <w:t>Система стен в грунте</w:t>
      </w:r>
      <w:r>
        <w:t>» к классу «Стеновые системы» (а не «Фундаменты»), но и ошибочное приведение в качестве примеров «Стены в грунте» таких непринятых в строительстве и архитектуре понятий как «</w:t>
      </w:r>
      <w:r w:rsidRPr="003D2A34">
        <w:rPr>
          <w:rFonts w:ascii="Arial" w:eastAsia="Times New Roman" w:hAnsi="Arial" w:cs="Arial"/>
          <w:sz w:val="20"/>
          <w:szCs w:val="20"/>
          <w:lang w:eastAsia="ru-RU"/>
        </w:rPr>
        <w:t>Система стен подвала</w:t>
      </w:r>
      <w:r>
        <w:rPr>
          <w:rFonts w:ascii="Arial" w:eastAsia="Times New Roman" w:hAnsi="Arial" w:cs="Arial"/>
          <w:sz w:val="20"/>
          <w:szCs w:val="20"/>
          <w:lang w:eastAsia="ru-RU"/>
        </w:rPr>
        <w:t>» и «</w:t>
      </w:r>
      <w:r w:rsidRPr="003D2A34">
        <w:rPr>
          <w:rFonts w:ascii="Arial" w:eastAsia="Times New Roman" w:hAnsi="Arial" w:cs="Arial"/>
          <w:sz w:val="20"/>
          <w:szCs w:val="20"/>
          <w:lang w:eastAsia="ru-RU"/>
        </w:rPr>
        <w:t>Система террасных стен</w:t>
      </w:r>
      <w:r>
        <w:rPr>
          <w:rFonts w:ascii="Arial" w:eastAsia="Times New Roman" w:hAnsi="Arial" w:cs="Arial"/>
          <w:sz w:val="20"/>
          <w:szCs w:val="20"/>
          <w:lang w:eastAsia="ru-RU"/>
        </w:rPr>
        <w:t>»:</w:t>
      </w:r>
    </w:p>
    <w:p w:rsidR="007A75BE" w:rsidRDefault="007A75BE" w:rsidP="007A75BE">
      <w:pPr>
        <w:spacing w:after="0" w:line="240" w:lineRule="auto"/>
        <w:ind w:left="720"/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940"/>
        <w:gridCol w:w="2194"/>
        <w:gridCol w:w="2977"/>
        <w:gridCol w:w="3118"/>
      </w:tblGrid>
      <w:tr w:rsidR="007A75BE" w:rsidRPr="003D2A34" w:rsidTr="00C54721">
        <w:trPr>
          <w:trHeight w:val="600"/>
        </w:trPr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B30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стен в грунте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Стеновая система в грунте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стен подвала</w:t>
            </w: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Система террасных стен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numPr>
          <w:ilvl w:val="0"/>
          <w:numId w:val="4"/>
        </w:numPr>
        <w:spacing w:after="0" w:line="240" w:lineRule="auto"/>
      </w:pPr>
      <w:r>
        <w:t xml:space="preserve">Помимо </w:t>
      </w:r>
      <w:proofErr w:type="gramStart"/>
      <w:r>
        <w:t>перечисленных</w:t>
      </w:r>
      <w:proofErr w:type="gramEnd"/>
      <w:r>
        <w:t xml:space="preserve"> выше, в функциональном Классификаторе вводятся следующие нестандартные для отрасли понятия: 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940"/>
        <w:gridCol w:w="2194"/>
        <w:gridCol w:w="2977"/>
        <w:gridCol w:w="3118"/>
      </w:tblGrid>
      <w:tr w:rsidR="007A75BE" w:rsidRPr="0076535D" w:rsidTr="00C54721">
        <w:trPr>
          <w:trHeight w:val="600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B50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тоннельных стен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Стеновая система, формирующая пространство тоннелей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стен тоннеля</w:t>
            </w:r>
          </w:p>
        </w:tc>
      </w:tr>
    </w:tbl>
    <w:p w:rsidR="007A75BE" w:rsidRDefault="007A75BE" w:rsidP="007A75BE">
      <w:pPr>
        <w:spacing w:after="0" w:line="240" w:lineRule="auto"/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940"/>
        <w:gridCol w:w="2194"/>
        <w:gridCol w:w="2977"/>
        <w:gridCol w:w="3118"/>
      </w:tblGrid>
      <w:tr w:rsidR="007A75BE" w:rsidRPr="00A9573E" w:rsidTr="00C54721">
        <w:trPr>
          <w:trHeight w:val="315"/>
        </w:trPr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A60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Наземное растительное покрытие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Наземная система для озеленения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0E3FE4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E3FE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Лесополоса, газон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numPr>
          <w:ilvl w:val="0"/>
          <w:numId w:val="4"/>
        </w:numPr>
        <w:spacing w:after="0" w:line="240" w:lineRule="auto"/>
      </w:pPr>
      <w:r>
        <w:t xml:space="preserve">Из </w:t>
      </w:r>
      <w:r w:rsidRPr="00D0573A">
        <w:t xml:space="preserve">ГОСТ </w:t>
      </w:r>
      <w:proofErr w:type="gramStart"/>
      <w:r w:rsidRPr="00D0573A">
        <w:t>Р</w:t>
      </w:r>
      <w:proofErr w:type="gramEnd"/>
      <w:r w:rsidRPr="00D0573A">
        <w:t xml:space="preserve"> 55056-2012 </w:t>
      </w:r>
      <w:r>
        <w:t>включено «</w:t>
      </w:r>
      <w:r w:rsidRPr="00EC6678">
        <w:t>Земляное полотно железной дороги</w:t>
      </w:r>
      <w:r>
        <w:t xml:space="preserve">», но на практике отдельно система земляного полотна </w:t>
      </w:r>
      <w:proofErr w:type="spellStart"/>
      <w:r>
        <w:t>жд</w:t>
      </w:r>
      <w:proofErr w:type="spellEnd"/>
      <w:r>
        <w:t xml:space="preserve"> не рассматривается, а в используют, как правило, понятия: системы «нижнего и верхнего строения </w:t>
      </w:r>
      <w:proofErr w:type="spellStart"/>
      <w:r>
        <w:t>жд</w:t>
      </w:r>
      <w:proofErr w:type="spellEnd"/>
      <w:r>
        <w:t xml:space="preserve"> пути», которые поименованы в данном стандарте, но в классификатор не включены. </w:t>
      </w:r>
    </w:p>
    <w:p w:rsidR="007A75BE" w:rsidRDefault="007A75BE" w:rsidP="007A75BE">
      <w:pPr>
        <w:spacing w:after="0" w:line="240" w:lineRule="auto"/>
        <w:ind w:left="720"/>
      </w:pPr>
      <w:r>
        <w:t xml:space="preserve">Также нет упоминания о земляных полотнах, насыпях, защитных, водоотводных, укрепительных сооружениях для </w:t>
      </w:r>
      <w:proofErr w:type="spellStart"/>
      <w:r>
        <w:t>жд</w:t>
      </w:r>
      <w:proofErr w:type="spellEnd"/>
      <w:r>
        <w:t xml:space="preserve"> путей, и в целом -  для автомобильных дорог, метрополитена, других видов транспорта.</w:t>
      </w:r>
    </w:p>
    <w:p w:rsidR="007A75BE" w:rsidRDefault="007A75BE" w:rsidP="007A75BE">
      <w:pPr>
        <w:spacing w:after="0" w:line="240" w:lineRule="auto"/>
        <w:ind w:left="720"/>
      </w:pPr>
    </w:p>
    <w:p w:rsidR="007A75BE" w:rsidRDefault="007A75BE" w:rsidP="007A75BE">
      <w:pPr>
        <w:spacing w:after="0" w:line="240" w:lineRule="auto"/>
      </w:pPr>
    </w:p>
    <w:p w:rsidR="007A75BE" w:rsidRPr="00026A7F" w:rsidRDefault="007A75BE" w:rsidP="00026A7F">
      <w:pPr>
        <w:pStyle w:val="ListParagraph"/>
        <w:numPr>
          <w:ilvl w:val="0"/>
          <w:numId w:val="4"/>
        </w:numPr>
        <w:spacing w:after="0" w:line="240" w:lineRule="auto"/>
        <w:rPr>
          <w:b/>
          <w:noProof/>
          <w:sz w:val="36"/>
          <w:szCs w:val="36"/>
          <w:u w:val="single"/>
          <w:lang w:eastAsia="ru-RU"/>
        </w:rPr>
      </w:pPr>
      <w:r w:rsidRPr="00026A7F">
        <w:rPr>
          <w:b/>
          <w:noProof/>
          <w:sz w:val="36"/>
          <w:szCs w:val="36"/>
          <w:u w:val="single"/>
          <w:lang w:eastAsia="ru-RU"/>
        </w:rPr>
        <w:t>Анализ таблицы «</w:t>
      </w:r>
      <w:r w:rsidRPr="00026A7F">
        <w:rPr>
          <w:b/>
          <w:sz w:val="36"/>
          <w:szCs w:val="36"/>
          <w:u w:val="single"/>
        </w:rPr>
        <w:t>Технические системы»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numPr>
          <w:ilvl w:val="0"/>
          <w:numId w:val="5"/>
        </w:numPr>
        <w:spacing w:after="0" w:line="240" w:lineRule="auto"/>
      </w:pPr>
      <w:r>
        <w:lastRenderedPageBreak/>
        <w:t>Многократное дублирование одних и тех же сущностей. Классификатор технических систем начинается с недопустимого термина «</w:t>
      </w:r>
      <w:r w:rsidRPr="00B4221B">
        <w:t>Многосоставная (многокомпонентная) система</w:t>
      </w:r>
      <w:r>
        <w:t xml:space="preserve">». Во-первых, само понятие «системы» предполагает многокомпонентность. </w:t>
      </w:r>
    </w:p>
    <w:p w:rsidR="007A75BE" w:rsidRDefault="007A75BE" w:rsidP="007A75BE">
      <w:pPr>
        <w:spacing w:after="0" w:line="240" w:lineRule="auto"/>
        <w:ind w:left="720"/>
      </w:pPr>
      <w:proofErr w:type="gramStart"/>
      <w:r>
        <w:t>Во-вторых, большинство «систем» включенных в эту «Многосоставную (многокомпонентную) систему» дублируется в следующих разделах:</w:t>
      </w:r>
      <w:proofErr w:type="gramEnd"/>
    </w:p>
    <w:p w:rsidR="007A75BE" w:rsidRDefault="007A75BE" w:rsidP="007A75BE">
      <w:pPr>
        <w:spacing w:after="0" w:line="240" w:lineRule="auto"/>
      </w:pPr>
    </w:p>
    <w:p w:rsidR="007A75BE" w:rsidRPr="00DC186B" w:rsidRDefault="007A75BE" w:rsidP="007A75BE">
      <w:pPr>
        <w:spacing w:after="0" w:line="240" w:lineRule="auto"/>
        <w:rPr>
          <w:b/>
        </w:rPr>
      </w:pPr>
      <w:r w:rsidRPr="00DC186B">
        <w:rPr>
          <w:b/>
        </w:rPr>
        <w:t>«СТЕНЫ»:</w:t>
      </w:r>
    </w:p>
    <w:p w:rsidR="007A75BE" w:rsidRDefault="007A75BE" w:rsidP="007A75BE">
      <w:pPr>
        <w:spacing w:after="0" w:line="240" w:lineRule="auto"/>
      </w:pPr>
      <w:r>
        <w:t>В классе «</w:t>
      </w:r>
      <w:r w:rsidRPr="006C6B05">
        <w:t>Многосоставная (многокомпонентная) система</w:t>
      </w:r>
      <w:r>
        <w:t>»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724"/>
        <w:gridCol w:w="820"/>
        <w:gridCol w:w="2440"/>
        <w:gridCol w:w="3068"/>
        <w:gridCol w:w="2035"/>
      </w:tblGrid>
      <w:tr w:rsidR="007A75BE" w:rsidRPr="004120FA" w:rsidTr="00C54721">
        <w:trPr>
          <w:trHeight w:val="8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AD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Стеновые конструкции</w:t>
            </w:r>
          </w:p>
        </w:tc>
        <w:tc>
          <w:tcPr>
            <w:tcW w:w="3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Многосоставная система, обеспечивающая разделение строительного объекта по вертикали</w:t>
            </w:r>
          </w:p>
        </w:tc>
        <w:tc>
          <w:tcPr>
            <w:tcW w:w="2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типу конструктивного исполнения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>В классе «</w:t>
      </w:r>
      <w:r w:rsidRPr="007543E0">
        <w:t>Конструктивная система</w:t>
      </w:r>
      <w:r>
        <w:t>»:</w:t>
      </w:r>
    </w:p>
    <w:tbl>
      <w:tblPr>
        <w:tblW w:w="9182" w:type="dxa"/>
        <w:tblInd w:w="93" w:type="dxa"/>
        <w:tblLook w:val="04A0" w:firstRow="1" w:lastRow="0" w:firstColumn="1" w:lastColumn="0" w:noHBand="0" w:noVBand="1"/>
      </w:tblPr>
      <w:tblGrid>
        <w:gridCol w:w="724"/>
        <w:gridCol w:w="820"/>
        <w:gridCol w:w="2440"/>
        <w:gridCol w:w="3118"/>
        <w:gridCol w:w="2080"/>
      </w:tblGrid>
      <w:tr w:rsidR="007A75BE" w:rsidRPr="003633A3" w:rsidTr="00C54721">
        <w:trPr>
          <w:trHeight w:val="8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BD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Несущие конструкции стены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несущих конструкций, расположенных в вертикальной плоскости стены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3633A3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633A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типу исполнения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Pr="00DC186B" w:rsidRDefault="007A75BE" w:rsidP="007A75BE">
      <w:pPr>
        <w:spacing w:after="0" w:line="240" w:lineRule="auto"/>
        <w:rPr>
          <w:b/>
        </w:rPr>
      </w:pPr>
      <w:r w:rsidRPr="00DC186B">
        <w:rPr>
          <w:b/>
        </w:rPr>
        <w:t>«ОСНОВАНИЯ»:</w:t>
      </w:r>
    </w:p>
    <w:p w:rsidR="007A75BE" w:rsidRDefault="007A75BE" w:rsidP="007A75BE">
      <w:pPr>
        <w:spacing w:after="0" w:line="240" w:lineRule="auto"/>
      </w:pPr>
      <w:r>
        <w:t>В классе «</w:t>
      </w:r>
      <w:r w:rsidRPr="006C6B05">
        <w:t>Многосоставная (многокомпонентная) система</w:t>
      </w:r>
      <w:r>
        <w:t>»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82"/>
        <w:gridCol w:w="820"/>
        <w:gridCol w:w="2582"/>
        <w:gridCol w:w="3544"/>
        <w:gridCol w:w="1701"/>
      </w:tblGrid>
      <w:tr w:rsidR="007A75BE" w:rsidRPr="004120FA" w:rsidTr="00C54721">
        <w:trPr>
          <w:trHeight w:val="22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AE3D4"/>
            <w:vAlign w:val="center"/>
            <w:hideMark/>
          </w:tcPr>
          <w:p w:rsidR="007A75BE" w:rsidRPr="004120FA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120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AA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E3D4"/>
            <w:vAlign w:val="center"/>
            <w:hideMark/>
          </w:tcPr>
          <w:p w:rsidR="007A75BE" w:rsidRPr="004120FA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4120FA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4120FA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120FA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Дорожные одежды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4120FA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120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Многосоставная система, формирующая поверхност</w:t>
            </w:r>
            <w:proofErr w:type="gramStart"/>
            <w:r w:rsidRPr="004120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ь(</w:t>
            </w:r>
            <w:proofErr w:type="gramEnd"/>
            <w:r w:rsidRPr="004120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-и) для транспортирования чего-либо.</w:t>
            </w:r>
            <w:r w:rsidRPr="004120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4120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Конструктивный элемент автомобильной дороги, воспринимающий нагрузку от транспортных средств и передающий ее на земляное полотно.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4120FA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120F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типу покрытия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>В классе «</w:t>
      </w:r>
      <w:r w:rsidRPr="007543E0">
        <w:t>Конструктивная система</w:t>
      </w:r>
      <w:r>
        <w:t>»: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82"/>
        <w:gridCol w:w="820"/>
        <w:gridCol w:w="2582"/>
        <w:gridCol w:w="3544"/>
        <w:gridCol w:w="1701"/>
      </w:tblGrid>
      <w:tr w:rsidR="007A75BE" w:rsidRPr="008654DC" w:rsidTr="00C54721">
        <w:trPr>
          <w:trHeight w:val="228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AE3D4"/>
            <w:vAlign w:val="center"/>
            <w:hideMark/>
          </w:tcPr>
          <w:p w:rsidR="007A75BE" w:rsidRPr="008654DC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8654D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BA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E3D4"/>
            <w:vAlign w:val="center"/>
            <w:hideMark/>
          </w:tcPr>
          <w:p w:rsidR="007A75BE" w:rsidRPr="008654DC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8654DC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8654DC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8654DC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Основание здания или сооружения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8654DC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654D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Конструктивная система, формирующая регулируемый объем грунта</w:t>
            </w:r>
            <w:r w:rsidRPr="008654D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8654D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Массив грунта, воспринимающий нагрузки и воздействия от здания или сооружения и передающий на здание или сооружение воздействия от природных и техногенных процессов, происходящих в массиве грунта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8654DC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654D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состоянию основания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>В классе «</w:t>
      </w:r>
      <w:r w:rsidRPr="006C6B05">
        <w:t>Наземная строительная система</w:t>
      </w:r>
      <w:r>
        <w:t>»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82"/>
        <w:gridCol w:w="820"/>
        <w:gridCol w:w="2582"/>
        <w:gridCol w:w="3544"/>
        <w:gridCol w:w="1701"/>
      </w:tblGrid>
      <w:tr w:rsidR="007A75BE" w:rsidRPr="00DA7780" w:rsidTr="00C54721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CB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Конструкции наземного покрытия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Наземная строительная система твердых покрытий наружных зон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F5B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типу устройства</w:t>
            </w:r>
          </w:p>
        </w:tc>
      </w:tr>
      <w:tr w:rsidR="007A75BE" w:rsidRPr="00DA7780" w:rsidTr="00C54721">
        <w:trPr>
          <w:trHeight w:val="9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AE3D4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CC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E3D4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Конструкции участков разделения транспортных потоков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Наземная строительная система, обеспечивающая разделение транспортных потоков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F5B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типу устройства</w:t>
            </w:r>
          </w:p>
        </w:tc>
      </w:tr>
      <w:tr w:rsidR="007A75BE" w:rsidRPr="00DA7780" w:rsidTr="00C54721">
        <w:trPr>
          <w:trHeight w:val="85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CD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Конструкции дорожной обочины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DA778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Наземная строительная система, предназначенная для формирования прилегающей к дороге зоны безопасности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DA7780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F5BC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типу устройства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lastRenderedPageBreak/>
        <w:t xml:space="preserve">То есть, сами «Дорожные одежды» есть в АА и дублируются в ВА и </w:t>
      </w:r>
      <w:proofErr w:type="gramStart"/>
      <w:r>
        <w:t>СВ</w:t>
      </w:r>
      <w:proofErr w:type="gramEnd"/>
      <w:r>
        <w:t xml:space="preserve">, но основания для дорожных обочин и развязок – отдельно уже в </w:t>
      </w:r>
      <w:r>
        <w:rPr>
          <w:lang w:val="en-US"/>
        </w:rPr>
        <w:t>CC</w:t>
      </w:r>
      <w:r w:rsidRPr="00607F6C">
        <w:t xml:space="preserve"> </w:t>
      </w:r>
      <w:r>
        <w:t xml:space="preserve">и </w:t>
      </w:r>
      <w:r>
        <w:rPr>
          <w:lang w:val="en-US"/>
        </w:rPr>
        <w:t>CD</w:t>
      </w:r>
      <w:r>
        <w:t>.</w:t>
      </w:r>
    </w:p>
    <w:p w:rsidR="007A75BE" w:rsidRPr="00607F6C" w:rsidRDefault="007A75BE" w:rsidP="007A75BE">
      <w:pPr>
        <w:spacing w:after="0" w:line="240" w:lineRule="auto"/>
      </w:pPr>
    </w:p>
    <w:p w:rsidR="007A75BE" w:rsidRPr="00DC186B" w:rsidRDefault="007A75BE" w:rsidP="007A75BE">
      <w:pPr>
        <w:spacing w:after="0" w:line="240" w:lineRule="auto"/>
        <w:rPr>
          <w:b/>
        </w:rPr>
      </w:pPr>
      <w:r w:rsidRPr="00DC186B">
        <w:rPr>
          <w:b/>
        </w:rPr>
        <w:t>«ФУНДАМЕНТЫ»: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>В классе «</w:t>
      </w:r>
      <w:r w:rsidRPr="006C6B05">
        <w:t>Многосоставная (многокомпонентная) система</w:t>
      </w:r>
      <w:r>
        <w:t>»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82"/>
        <w:gridCol w:w="820"/>
        <w:gridCol w:w="2582"/>
        <w:gridCol w:w="3544"/>
        <w:gridCol w:w="1701"/>
      </w:tblGrid>
      <w:tr w:rsidR="007A75BE" w:rsidRPr="00482645" w:rsidTr="00C54721">
        <w:trPr>
          <w:trHeight w:val="578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AB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Фундаментные конструкции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Многосоставная система, отделяющая строительный объект от грунтового основания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типу устройства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>В классе «</w:t>
      </w:r>
      <w:r w:rsidRPr="007543E0">
        <w:t>Конструктивная система</w:t>
      </w:r>
      <w:r>
        <w:t>»:</w:t>
      </w: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82"/>
        <w:gridCol w:w="820"/>
        <w:gridCol w:w="2582"/>
        <w:gridCol w:w="3544"/>
        <w:gridCol w:w="1701"/>
      </w:tblGrid>
      <w:tr w:rsidR="007A75BE" w:rsidRPr="00482645" w:rsidTr="00C54721">
        <w:trPr>
          <w:trHeight w:val="6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BB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Несущие конструкции фундамента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несущих конструкций, соединяющих объе</w:t>
            </w:r>
            <w:proofErr w:type="gramStart"/>
            <w:r w:rsidRPr="0048264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кт стр</w:t>
            </w:r>
            <w:proofErr w:type="gramEnd"/>
            <w:r w:rsidRPr="0048264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оительства с основанием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482645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8264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типу устройства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numPr>
          <w:ilvl w:val="0"/>
          <w:numId w:val="5"/>
        </w:numPr>
        <w:spacing w:after="0" w:line="240" w:lineRule="auto"/>
      </w:pPr>
      <w:r>
        <w:t>Явное дублирование заложено созданием следующих абстрактно-философских классов: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tbl>
      <w:tblPr>
        <w:tblW w:w="9448" w:type="dxa"/>
        <w:tblInd w:w="93" w:type="dxa"/>
        <w:tblLook w:val="04A0" w:firstRow="1" w:lastRow="0" w:firstColumn="1" w:lastColumn="0" w:noHBand="0" w:noVBand="1"/>
      </w:tblPr>
      <w:tblGrid>
        <w:gridCol w:w="760"/>
        <w:gridCol w:w="3508"/>
        <w:gridCol w:w="5180"/>
      </w:tblGrid>
      <w:tr w:rsidR="007A75BE" w:rsidRPr="00CB5982" w:rsidTr="00C54721">
        <w:trPr>
          <w:trHeight w:val="78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5DFB3"/>
            <w:vAlign w:val="center"/>
            <w:hideMark/>
          </w:tcPr>
          <w:p w:rsidR="007A75BE" w:rsidRPr="00CB5982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B59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H_</w:t>
            </w:r>
          </w:p>
        </w:tc>
        <w:tc>
          <w:tcPr>
            <w:tcW w:w="3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FB3"/>
            <w:vAlign w:val="center"/>
            <w:hideMark/>
          </w:tcPr>
          <w:p w:rsidR="007A75BE" w:rsidRPr="00CB5982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B59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Система снабжения (обеспечения)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FB3"/>
            <w:vAlign w:val="center"/>
            <w:hideMark/>
          </w:tcPr>
          <w:p w:rsidR="007A75BE" w:rsidRPr="00CB5982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B59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Техническая система, обеспечивающая потребление (передачу) ресурсов</w:t>
            </w:r>
          </w:p>
        </w:tc>
      </w:tr>
    </w:tbl>
    <w:p w:rsidR="007A75BE" w:rsidRDefault="007A75BE" w:rsidP="007A75BE">
      <w:pPr>
        <w:spacing w:after="0" w:line="240" w:lineRule="auto"/>
      </w:pPr>
    </w:p>
    <w:tbl>
      <w:tblPr>
        <w:tblW w:w="9448" w:type="dxa"/>
        <w:tblInd w:w="93" w:type="dxa"/>
        <w:tblLook w:val="04A0" w:firstRow="1" w:lastRow="0" w:firstColumn="1" w:lastColumn="0" w:noHBand="0" w:noVBand="1"/>
      </w:tblPr>
      <w:tblGrid>
        <w:gridCol w:w="760"/>
        <w:gridCol w:w="3508"/>
        <w:gridCol w:w="5180"/>
      </w:tblGrid>
      <w:tr w:rsidR="007A75BE" w:rsidRPr="00CB5982" w:rsidTr="00C54721">
        <w:trPr>
          <w:trHeight w:val="78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5DFB3"/>
            <w:vAlign w:val="center"/>
            <w:hideMark/>
          </w:tcPr>
          <w:p w:rsidR="007A75BE" w:rsidRPr="00CB5982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B59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J_</w:t>
            </w:r>
          </w:p>
        </w:tc>
        <w:tc>
          <w:tcPr>
            <w:tcW w:w="3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FB3"/>
            <w:vAlign w:val="center"/>
            <w:hideMark/>
          </w:tcPr>
          <w:p w:rsidR="007A75BE" w:rsidRPr="00CB5982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CB598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Система транспортирования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FB3"/>
            <w:vAlign w:val="center"/>
            <w:hideMark/>
          </w:tcPr>
          <w:p w:rsidR="007A75BE" w:rsidRPr="00CB5982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B598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Техническая система, которая доставляет что-либо из одного места в другое</w:t>
            </w:r>
          </w:p>
        </w:tc>
      </w:tr>
    </w:tbl>
    <w:p w:rsidR="007A75BE" w:rsidRDefault="007A75BE" w:rsidP="007A75BE">
      <w:pPr>
        <w:spacing w:after="0" w:line="240" w:lineRule="auto"/>
      </w:pPr>
    </w:p>
    <w:tbl>
      <w:tblPr>
        <w:tblW w:w="9448" w:type="dxa"/>
        <w:tblInd w:w="93" w:type="dxa"/>
        <w:tblLook w:val="04A0" w:firstRow="1" w:lastRow="0" w:firstColumn="1" w:lastColumn="0" w:noHBand="0" w:noVBand="1"/>
      </w:tblPr>
      <w:tblGrid>
        <w:gridCol w:w="760"/>
        <w:gridCol w:w="3508"/>
        <w:gridCol w:w="5180"/>
      </w:tblGrid>
      <w:tr w:rsidR="007A75BE" w:rsidRPr="0088754D" w:rsidTr="00C54721">
        <w:trPr>
          <w:trHeight w:val="780"/>
        </w:trPr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C5DFB3"/>
            <w:vAlign w:val="center"/>
            <w:hideMark/>
          </w:tcPr>
          <w:p w:rsidR="007A75BE" w:rsidRPr="0088754D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8875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K_</w:t>
            </w:r>
          </w:p>
        </w:tc>
        <w:tc>
          <w:tcPr>
            <w:tcW w:w="3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5DFB3"/>
            <w:vAlign w:val="center"/>
            <w:hideMark/>
          </w:tcPr>
          <w:p w:rsidR="007A75BE" w:rsidRPr="0088754D" w:rsidRDefault="007A75BE" w:rsidP="00C547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88754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Обрабатывающая/воздействующая система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FB3"/>
            <w:vAlign w:val="center"/>
            <w:hideMark/>
          </w:tcPr>
          <w:p w:rsidR="007A75BE" w:rsidRPr="0088754D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88754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Техническая система, обеспечивающая обработку, либо воздействие на что-либо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>Как пример, создана такая широко обобществленная группировка:</w:t>
      </w:r>
    </w:p>
    <w:p w:rsidR="007A75BE" w:rsidRDefault="007A75BE" w:rsidP="007A75BE">
      <w:pPr>
        <w:spacing w:after="0" w:line="240" w:lineRule="auto"/>
      </w:pPr>
    </w:p>
    <w:tbl>
      <w:tblPr>
        <w:tblW w:w="9448" w:type="dxa"/>
        <w:tblInd w:w="93" w:type="dxa"/>
        <w:tblLook w:val="04A0" w:firstRow="1" w:lastRow="0" w:firstColumn="1" w:lastColumn="0" w:noHBand="0" w:noVBand="1"/>
      </w:tblPr>
      <w:tblGrid>
        <w:gridCol w:w="1240"/>
        <w:gridCol w:w="820"/>
        <w:gridCol w:w="2208"/>
        <w:gridCol w:w="5180"/>
      </w:tblGrid>
      <w:tr w:rsidR="007A75BE" w:rsidRPr="005B4B62" w:rsidTr="00C54721">
        <w:trPr>
          <w:trHeight w:val="797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5B4B62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B4B6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HB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5B4B62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5B4B6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5B4B62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5B4B6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Система снабжения жидкостью</w:t>
            </w:r>
          </w:p>
        </w:tc>
        <w:tc>
          <w:tcPr>
            <w:tcW w:w="5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5B4B62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5B4B6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снабжения жидкостью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proofErr w:type="gramStart"/>
      <w:r>
        <w:t>которая</w:t>
      </w:r>
      <w:proofErr w:type="gramEnd"/>
      <w:r>
        <w:t xml:space="preserve"> включает в себя:</w:t>
      </w:r>
    </w:p>
    <w:p w:rsidR="007A75BE" w:rsidRDefault="007A75BE" w:rsidP="007A75BE">
      <w:pPr>
        <w:spacing w:after="0" w:line="240" w:lineRule="auto"/>
      </w:pP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Система водоснабжения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Внутренняя система водоснабжения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Система подачи жидкого топлива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Внутридомовая система горячего водоснабжения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Внутридомовая система холодного водоснабжения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Оросительная система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Система оборотного водоснабжения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Система циркуляционного водоснабжения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Система автоматического водяного орошения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Система автоматического полива игрового поля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Система водоснабжения прямоточная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 xml:space="preserve">Система </w:t>
      </w:r>
      <w:proofErr w:type="spellStart"/>
      <w:r w:rsidRPr="00DC186B">
        <w:rPr>
          <w:sz w:val="18"/>
          <w:szCs w:val="18"/>
        </w:rPr>
        <w:t>маслоснабжения</w:t>
      </w:r>
      <w:proofErr w:type="spellEnd"/>
      <w:r w:rsidRPr="00DC186B">
        <w:rPr>
          <w:sz w:val="18"/>
          <w:szCs w:val="18"/>
        </w:rPr>
        <w:t xml:space="preserve"> (турбоустановки)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Система перекачки нефтепродукта по разветвленному нефтепродуктопроводу из резервуара</w:t>
      </w:r>
    </w:p>
    <w:p w:rsidR="007A75BE" w:rsidRPr="00DC186B" w:rsidRDefault="007A75BE" w:rsidP="007A75BE">
      <w:pPr>
        <w:spacing w:after="0" w:line="240" w:lineRule="auto"/>
        <w:rPr>
          <w:sz w:val="18"/>
          <w:szCs w:val="18"/>
        </w:rPr>
      </w:pPr>
      <w:r w:rsidRPr="00DC186B">
        <w:rPr>
          <w:sz w:val="18"/>
          <w:szCs w:val="18"/>
        </w:rPr>
        <w:t>Система снабжения маслом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lastRenderedPageBreak/>
        <w:t>С одной стороны, это принципиально недопустимо объединять в одной группировке системы снабжения топливом, маслом, перекачки нефтепродуктов и системы «холодного/горячего водоснабжения».</w:t>
      </w:r>
    </w:p>
    <w:p w:rsidR="007A75BE" w:rsidRDefault="007A75BE" w:rsidP="007A75BE">
      <w:pPr>
        <w:spacing w:after="0" w:line="240" w:lineRule="auto"/>
      </w:pPr>
      <w:r>
        <w:t>С другой стороны, появляется широкое поле для дублирования.</w:t>
      </w:r>
    </w:p>
    <w:p w:rsidR="007A75BE" w:rsidRDefault="007A75BE" w:rsidP="007A75BE">
      <w:pPr>
        <w:spacing w:after="0" w:line="240" w:lineRule="auto"/>
      </w:pPr>
      <w:r>
        <w:t>Например, системы водоснабжения отдельно можно вписать еще сюда:</w:t>
      </w:r>
    </w:p>
    <w:p w:rsidR="007A75BE" w:rsidRDefault="007A75BE" w:rsidP="007A75BE">
      <w:pPr>
        <w:spacing w:after="0" w:line="240" w:lineRule="auto"/>
      </w:pP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724"/>
        <w:gridCol w:w="820"/>
        <w:gridCol w:w="3000"/>
        <w:gridCol w:w="4543"/>
      </w:tblGrid>
      <w:tr w:rsidR="007A75BE" w:rsidRPr="00B44D27" w:rsidTr="00C54721">
        <w:trPr>
          <w:trHeight w:val="60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JB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Система </w:t>
            </w:r>
            <w:proofErr w:type="spellStart"/>
            <w:r w:rsidRPr="00B44D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водораспределения</w:t>
            </w:r>
            <w:proofErr w:type="spellEnd"/>
          </w:p>
        </w:tc>
        <w:tc>
          <w:tcPr>
            <w:tcW w:w="4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передачи воды</w:t>
            </w:r>
          </w:p>
        </w:tc>
      </w:tr>
      <w:tr w:rsidR="007A75BE" w:rsidRPr="00B44D27" w:rsidTr="00C54721">
        <w:trPr>
          <w:trHeight w:val="855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JB10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Наружная сеть водоснабжения</w:t>
            </w:r>
          </w:p>
        </w:tc>
        <w:tc>
          <w:tcPr>
            <w:tcW w:w="4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Система для подачи воды от </w:t>
            </w:r>
            <w:proofErr w:type="spellStart"/>
            <w:r w:rsidRPr="00B44D2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водоисточников</w:t>
            </w:r>
            <w:proofErr w:type="spellEnd"/>
            <w:r w:rsidRPr="00B44D2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 местам потребления для обеспечения нужд населения и предприятий</w:t>
            </w:r>
          </w:p>
        </w:tc>
      </w:tr>
      <w:tr w:rsidR="007A75BE" w:rsidRPr="00B44D27" w:rsidTr="00C54721">
        <w:trPr>
          <w:trHeight w:val="3705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JB20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Внутренний водопровод</w:t>
            </w:r>
          </w:p>
        </w:tc>
        <w:tc>
          <w:tcPr>
            <w:tcW w:w="4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A75BE" w:rsidRPr="00B44D27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44D2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трубопроводов и устройств, обеспечивающая подачу воды к санитарно-техническим приборам, технологическому оборудованию и к пожарным кранам в границах внешнего контура стен одного здания или группы зданий и сооружений и имеющая общее водоизмерительное устройство от наружных сетей водопровода населенного пункта или предприятия. В особых природных условиях граница внутреннего водопровода считается от ближайшего к зданию (сооружению) контрольного колодца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>А неотъемлемо входящие в систему водоснабжения компоненты еще можно отнести и в раздел</w:t>
      </w:r>
      <w:proofErr w:type="gramStart"/>
      <w:r>
        <w:t xml:space="preserve"> К</w:t>
      </w:r>
      <w:proofErr w:type="gramEnd"/>
      <w:r>
        <w:t>:</w:t>
      </w:r>
    </w:p>
    <w:p w:rsidR="007A75BE" w:rsidRDefault="007A75BE" w:rsidP="007A75BE">
      <w:pPr>
        <w:spacing w:after="0" w:line="240" w:lineRule="auto"/>
      </w:pP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724"/>
        <w:gridCol w:w="820"/>
        <w:gridCol w:w="3000"/>
        <w:gridCol w:w="4543"/>
      </w:tblGrid>
      <w:tr w:rsidR="007A75BE" w:rsidRPr="002709A9" w:rsidTr="00C54721">
        <w:trPr>
          <w:trHeight w:val="17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AE3D4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ind w:right="-159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KC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E3D4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Система фильтрации</w:t>
            </w:r>
          </w:p>
        </w:tc>
        <w:tc>
          <w:tcPr>
            <w:tcW w:w="4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обработки, предназначенная для отделения твердых частиц из потока жидкости или газа</w:t>
            </w:r>
          </w:p>
        </w:tc>
      </w:tr>
      <w:tr w:rsidR="007A75BE" w:rsidRPr="002709A9" w:rsidTr="00C54721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KD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Система сепарации</w:t>
            </w:r>
          </w:p>
        </w:tc>
        <w:tc>
          <w:tcPr>
            <w:tcW w:w="4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обработки, предназначенная для разделения веществ</w:t>
            </w:r>
          </w:p>
        </w:tc>
      </w:tr>
      <w:tr w:rsidR="007A75BE" w:rsidRPr="002709A9" w:rsidTr="00C54721">
        <w:trPr>
          <w:trHeight w:val="57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AE3D4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KE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E3D4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Система смешивания</w:t>
            </w:r>
          </w:p>
        </w:tc>
        <w:tc>
          <w:tcPr>
            <w:tcW w:w="4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обработки, предназначенная для смешивания веществ</w:t>
            </w:r>
          </w:p>
        </w:tc>
      </w:tr>
      <w:tr w:rsidR="007A75BE" w:rsidRPr="002709A9" w:rsidTr="00C54721">
        <w:trPr>
          <w:trHeight w:val="1845"/>
        </w:trPr>
        <w:tc>
          <w:tcPr>
            <w:tcW w:w="7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7C9AC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KF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7C9AC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Насосная система</w:t>
            </w:r>
          </w:p>
        </w:tc>
        <w:tc>
          <w:tcPr>
            <w:tcW w:w="4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9AC"/>
            <w:vAlign w:val="center"/>
            <w:hideMark/>
          </w:tcPr>
          <w:p w:rsidR="007A75BE" w:rsidRPr="002709A9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709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Воздействующая система, предназначенная для повышения давления в потоке жидкости</w:t>
            </w:r>
            <w:r w:rsidRPr="002709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-</w:t>
            </w:r>
            <w:r w:rsidRPr="002709A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Насосная система, состоящая из насоса или насосов и взаимодействующих или устанавливающих взаимодействие элементов, которые вместе выполняют определенную работу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Pr="00B514ED" w:rsidRDefault="007A75BE" w:rsidP="007A75BE">
      <w:pPr>
        <w:spacing w:after="0" w:line="240" w:lineRule="auto"/>
      </w:pPr>
      <w:r>
        <w:t xml:space="preserve">И в раздел </w:t>
      </w:r>
      <w:r>
        <w:rPr>
          <w:lang w:val="en-US"/>
        </w:rPr>
        <w:t>R</w:t>
      </w:r>
      <w:r>
        <w:t>: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724"/>
        <w:gridCol w:w="820"/>
        <w:gridCol w:w="3000"/>
        <w:gridCol w:w="4543"/>
      </w:tblGrid>
      <w:tr w:rsidR="007A75BE" w:rsidRPr="00B514ED" w:rsidTr="00C54721">
        <w:trPr>
          <w:trHeight w:val="85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AE3D4"/>
            <w:vAlign w:val="center"/>
            <w:hideMark/>
          </w:tcPr>
          <w:p w:rsidR="007A75BE" w:rsidRPr="00B514ED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514E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RC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AE3D4"/>
            <w:vAlign w:val="center"/>
            <w:hideMark/>
          </w:tcPr>
          <w:p w:rsidR="007A75BE" w:rsidRPr="00B514ED" w:rsidRDefault="007A75BE" w:rsidP="00C54721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B514ED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B514ED" w:rsidRDefault="007A75BE" w:rsidP="00C54721">
            <w:pPr>
              <w:spacing w:after="0" w:line="240" w:lineRule="auto"/>
              <w:ind w:firstLineChars="100" w:firstLine="181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B514E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Система оборудования</w:t>
            </w:r>
          </w:p>
        </w:tc>
        <w:tc>
          <w:tcPr>
            <w:tcW w:w="4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E3D4"/>
            <w:vAlign w:val="center"/>
            <w:hideMark/>
          </w:tcPr>
          <w:p w:rsidR="007A75BE" w:rsidRPr="00B514ED" w:rsidRDefault="007A75BE" w:rsidP="00C54721">
            <w:pPr>
              <w:spacing w:after="0" w:line="240" w:lineRule="auto"/>
              <w:ind w:firstLineChars="100" w:firstLine="18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514E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Система оснащения, представленная посредством оборудования, используемого в конкретных ситуациях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Pr="00026A7F" w:rsidRDefault="007A75BE" w:rsidP="00026A7F">
      <w:pPr>
        <w:pStyle w:val="ListParagraph"/>
        <w:numPr>
          <w:ilvl w:val="0"/>
          <w:numId w:val="4"/>
        </w:numPr>
        <w:spacing w:after="0" w:line="240" w:lineRule="auto"/>
        <w:rPr>
          <w:b/>
          <w:noProof/>
          <w:sz w:val="36"/>
          <w:szCs w:val="36"/>
          <w:u w:val="single"/>
          <w:lang w:eastAsia="ru-RU"/>
        </w:rPr>
      </w:pPr>
      <w:r w:rsidRPr="00026A7F">
        <w:rPr>
          <w:b/>
          <w:noProof/>
          <w:sz w:val="36"/>
          <w:szCs w:val="36"/>
          <w:u w:val="single"/>
          <w:lang w:eastAsia="ru-RU"/>
        </w:rPr>
        <w:t xml:space="preserve">Анализ </w:t>
      </w:r>
      <w:r w:rsidR="00026A7F">
        <w:rPr>
          <w:b/>
          <w:noProof/>
          <w:sz w:val="36"/>
          <w:szCs w:val="36"/>
          <w:u w:val="single"/>
          <w:lang w:eastAsia="ru-RU"/>
        </w:rPr>
        <w:t xml:space="preserve">изменений </w:t>
      </w:r>
      <w:r w:rsidRPr="00026A7F">
        <w:rPr>
          <w:b/>
          <w:noProof/>
          <w:sz w:val="36"/>
          <w:szCs w:val="36"/>
          <w:u w:val="single"/>
          <w:lang w:eastAsia="ru-RU"/>
        </w:rPr>
        <w:t>таблицы «</w:t>
      </w:r>
      <w:r w:rsidRPr="00026A7F">
        <w:rPr>
          <w:b/>
          <w:sz w:val="36"/>
          <w:szCs w:val="36"/>
          <w:u w:val="single"/>
        </w:rPr>
        <w:t>Компоненты»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proofErr w:type="gramStart"/>
      <w:r>
        <w:t xml:space="preserve">Экспресс-анализ проведенных ООО «НИЦ ЦПС» изменений в структуре </w:t>
      </w:r>
      <w:r>
        <w:rPr>
          <w:lang w:val="en-US"/>
        </w:rPr>
        <w:t>BIM</w:t>
      </w:r>
      <w:r>
        <w:t>-классификатора «Компоненты» в рамках выполнения итоговой НИР 2019 года (по сравнению с версией предварительного Отчета 2018 года) показывает, что некоторые изменения по нашим замечаниям действительно произведены, но, во-первых, далеко не все и не всегда правильно, а во-вторых, ключевой принцип построения разделов классификатора «от абстрактных обобщений природных физических принципов» - не изменился.</w:t>
      </w:r>
      <w:proofErr w:type="gramEnd"/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>Например, в нашем замечании было указано:</w:t>
      </w:r>
    </w:p>
    <w:p w:rsidR="007A75BE" w:rsidRDefault="007A75BE" w:rsidP="007A75BE">
      <w:pPr>
        <w:spacing w:after="0" w:line="240" w:lineRule="auto"/>
      </w:pPr>
      <w:r>
        <w:t xml:space="preserve">- Счетчики электроэнергии могут быть отнесены как к коду </w:t>
      </w:r>
      <w:r>
        <w:rPr>
          <w:lang w:val="en-US"/>
        </w:rPr>
        <w:t>B</w:t>
      </w:r>
      <w:r w:rsidRPr="00D4116A">
        <w:t>-</w:t>
      </w:r>
      <w:r>
        <w:rPr>
          <w:lang w:val="en-US"/>
        </w:rPr>
        <w:t>H</w:t>
      </w:r>
      <w:r w:rsidRPr="008B6617">
        <w:t>-</w:t>
      </w:r>
      <w:r>
        <w:rPr>
          <w:lang w:val="en-US"/>
        </w:rPr>
        <w:t>A</w:t>
      </w:r>
      <w:r w:rsidRPr="008B6617">
        <w:t xml:space="preserve"> </w:t>
      </w:r>
      <w:r>
        <w:t xml:space="preserve">«Измеритель потока энергии», так и к коду </w:t>
      </w:r>
      <w:r>
        <w:rPr>
          <w:lang w:val="en-US"/>
        </w:rPr>
        <w:t>B</w:t>
      </w:r>
      <w:r w:rsidRPr="008B6617">
        <w:t>-</w:t>
      </w:r>
      <w:r>
        <w:rPr>
          <w:lang w:val="en-US"/>
        </w:rPr>
        <w:t>H</w:t>
      </w:r>
      <w:r w:rsidRPr="008B6617">
        <w:t>-</w:t>
      </w:r>
      <w:r>
        <w:rPr>
          <w:lang w:val="en-US"/>
        </w:rPr>
        <w:t>C</w:t>
      </w:r>
      <w:r w:rsidRPr="008B6617">
        <w:t xml:space="preserve"> </w:t>
      </w:r>
      <w:r>
        <w:t xml:space="preserve">«Измеритель электроэнергии», а также – к коду </w:t>
      </w:r>
      <w:r>
        <w:rPr>
          <w:lang w:val="en-US"/>
        </w:rPr>
        <w:t>B</w:t>
      </w:r>
      <w:r w:rsidRPr="00692642">
        <w:t>-</w:t>
      </w:r>
      <w:r>
        <w:rPr>
          <w:lang w:val="en-US"/>
        </w:rPr>
        <w:t>J</w:t>
      </w:r>
      <w:r w:rsidRPr="00692642">
        <w:t>-</w:t>
      </w:r>
      <w:r>
        <w:rPr>
          <w:lang w:val="en-US"/>
        </w:rPr>
        <w:t>B</w:t>
      </w:r>
      <w:r w:rsidRPr="00692642">
        <w:t xml:space="preserve"> </w:t>
      </w:r>
      <w:r>
        <w:t xml:space="preserve">«Прибор учета электрической энергии». Впрочем, есть еще код </w:t>
      </w:r>
      <w:r>
        <w:rPr>
          <w:lang w:val="en-US"/>
        </w:rPr>
        <w:t>P</w:t>
      </w:r>
      <w:r w:rsidRPr="00E02D46">
        <w:t>-</w:t>
      </w:r>
      <w:r>
        <w:rPr>
          <w:lang w:val="en-US"/>
        </w:rPr>
        <w:t>G</w:t>
      </w:r>
      <w:r w:rsidRPr="00E02D46">
        <w:t>-</w:t>
      </w:r>
      <w:r>
        <w:rPr>
          <w:lang w:val="en-US"/>
        </w:rPr>
        <w:t>Z</w:t>
      </w:r>
      <w:r>
        <w:t xml:space="preserve"> «Счетчик количества электричества».</w:t>
      </w:r>
    </w:p>
    <w:p w:rsidR="007A75BE" w:rsidRDefault="007A75BE" w:rsidP="007A75BE">
      <w:pPr>
        <w:spacing w:after="0" w:line="240" w:lineRule="auto"/>
      </w:pPr>
      <w:r>
        <w:t>При этом к этому замечанию была приложена картинка с изображением данной части классификатора:</w:t>
      </w:r>
    </w:p>
    <w:p w:rsidR="007A75BE" w:rsidRDefault="007A75BE" w:rsidP="007A75BE">
      <w:pPr>
        <w:spacing w:after="0" w:line="240" w:lineRule="auto"/>
      </w:pPr>
    </w:p>
    <w:p w:rsidR="007A75BE" w:rsidRPr="00BA2FCB" w:rsidRDefault="007A75BE" w:rsidP="007A75B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3600" cy="409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 xml:space="preserve">В новой версии, дублирование по представленной на картинке позиции </w:t>
      </w:r>
      <w:r>
        <w:rPr>
          <w:lang w:val="en-US"/>
        </w:rPr>
        <w:t>B</w:t>
      </w:r>
      <w:r w:rsidRPr="00692642">
        <w:t>-</w:t>
      </w:r>
      <w:r>
        <w:rPr>
          <w:lang w:val="en-US"/>
        </w:rPr>
        <w:t>J</w:t>
      </w:r>
      <w:r w:rsidRPr="00692642">
        <w:t>-</w:t>
      </w:r>
      <w:r>
        <w:rPr>
          <w:lang w:val="en-US"/>
        </w:rPr>
        <w:t>B</w:t>
      </w:r>
      <w:r w:rsidRPr="00692642">
        <w:t xml:space="preserve"> </w:t>
      </w:r>
      <w:r>
        <w:t>«Прибор учета электрической энергии» убрано, но остальные дубли остались: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>B_ Объект сбора и представления информации</w:t>
      </w:r>
    </w:p>
    <w:p w:rsidR="007A75BE" w:rsidRDefault="007A75BE" w:rsidP="007A75BE">
      <w:pPr>
        <w:spacing w:after="0" w:line="240" w:lineRule="auto"/>
      </w:pPr>
      <w:r>
        <w:t xml:space="preserve">     BH_ Объект для измерения энергии</w:t>
      </w:r>
    </w:p>
    <w:p w:rsidR="007A75BE" w:rsidRPr="004D31B3" w:rsidRDefault="007A75BE" w:rsidP="007A75BE">
      <w:pPr>
        <w:spacing w:after="0" w:line="240" w:lineRule="auto"/>
        <w:rPr>
          <w:color w:val="FF0000"/>
        </w:rPr>
      </w:pPr>
      <w:r w:rsidRPr="004D31B3">
        <w:rPr>
          <w:color w:val="FF0000"/>
        </w:rPr>
        <w:t xml:space="preserve">          BHA датчик расхода энергии</w:t>
      </w:r>
    </w:p>
    <w:p w:rsidR="007A75BE" w:rsidRPr="004D31B3" w:rsidRDefault="007A75BE" w:rsidP="007A75BE">
      <w:pPr>
        <w:spacing w:after="0" w:line="240" w:lineRule="auto"/>
        <w:rPr>
          <w:color w:val="FF0000"/>
        </w:rPr>
      </w:pPr>
      <w:r w:rsidRPr="004D31B3">
        <w:rPr>
          <w:color w:val="FF0000"/>
        </w:rPr>
        <w:t xml:space="preserve">          BHC датчик электроэнергии</w:t>
      </w:r>
    </w:p>
    <w:p w:rsidR="007A75BE" w:rsidRPr="004D31B3" w:rsidRDefault="007A75BE" w:rsidP="007A75BE">
      <w:pPr>
        <w:spacing w:after="0" w:line="240" w:lineRule="auto"/>
        <w:rPr>
          <w:strike/>
        </w:rPr>
      </w:pPr>
      <w:r w:rsidRPr="004D31B3">
        <w:rPr>
          <w:strike/>
        </w:rPr>
        <w:t xml:space="preserve">     BJ_ объект для измерения мощности</w:t>
      </w:r>
    </w:p>
    <w:p w:rsidR="007A75BE" w:rsidRPr="004D31B3" w:rsidRDefault="007A75BE" w:rsidP="007A75BE">
      <w:pPr>
        <w:spacing w:after="0" w:line="240" w:lineRule="auto"/>
        <w:rPr>
          <w:strike/>
        </w:rPr>
      </w:pPr>
      <w:r w:rsidRPr="004D31B3">
        <w:rPr>
          <w:strike/>
        </w:rPr>
        <w:lastRenderedPageBreak/>
        <w:t xml:space="preserve">          BJB реле мощности</w:t>
      </w:r>
    </w:p>
    <w:p w:rsidR="007A75BE" w:rsidRDefault="007A75BE" w:rsidP="007A75BE">
      <w:pPr>
        <w:spacing w:after="0" w:line="240" w:lineRule="auto"/>
      </w:pPr>
      <w:r>
        <w:t>P_ Объект представления информации</w:t>
      </w:r>
    </w:p>
    <w:p w:rsidR="007A75BE" w:rsidRDefault="007A75BE" w:rsidP="007A75BE">
      <w:pPr>
        <w:spacing w:after="0" w:line="240" w:lineRule="auto"/>
      </w:pPr>
      <w:r>
        <w:t xml:space="preserve">     PG дисплей со скалярным значением</w:t>
      </w:r>
    </w:p>
    <w:p w:rsidR="007A75BE" w:rsidRPr="004D31B3" w:rsidRDefault="007A75BE" w:rsidP="007A75BE">
      <w:pPr>
        <w:spacing w:after="0" w:line="240" w:lineRule="auto"/>
        <w:rPr>
          <w:color w:val="FF0000"/>
        </w:rPr>
      </w:pPr>
      <w:r>
        <w:t xml:space="preserve">          </w:t>
      </w:r>
      <w:r w:rsidRPr="004D31B3">
        <w:rPr>
          <w:color w:val="FF0000"/>
        </w:rPr>
        <w:t>PGZ измеритель количества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 xml:space="preserve">Также в новой версии остались и явные глупости, приведем только один пример несуразности включения в </w:t>
      </w:r>
      <w:r>
        <w:rPr>
          <w:lang w:val="en-US"/>
        </w:rPr>
        <w:t>BIM</w:t>
      </w:r>
      <w:r w:rsidRPr="00FC0991">
        <w:t>-</w:t>
      </w:r>
      <w:r>
        <w:t>классификатор отдельных кухонных принадлежностей:</w:t>
      </w:r>
    </w:p>
    <w:p w:rsidR="007A75BE" w:rsidRDefault="007A75BE" w:rsidP="007A75BE">
      <w:pPr>
        <w:spacing w:after="0" w:line="240" w:lineRule="auto"/>
      </w:pPr>
    </w:p>
    <w:tbl>
      <w:tblPr>
        <w:tblW w:w="8804" w:type="dxa"/>
        <w:tblInd w:w="93" w:type="dxa"/>
        <w:tblLook w:val="04A0" w:firstRow="1" w:lastRow="0" w:firstColumn="1" w:lastColumn="0" w:noHBand="0" w:noVBand="1"/>
      </w:tblPr>
      <w:tblGrid>
        <w:gridCol w:w="582"/>
        <w:gridCol w:w="709"/>
        <w:gridCol w:w="320"/>
        <w:gridCol w:w="2515"/>
        <w:gridCol w:w="4678"/>
      </w:tblGrid>
      <w:tr w:rsidR="007A75BE" w:rsidRPr="00723CB7" w:rsidTr="00C54721">
        <w:trPr>
          <w:trHeight w:val="562"/>
        </w:trPr>
        <w:tc>
          <w:tcPr>
            <w:tcW w:w="5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7C9AC"/>
            <w:hideMark/>
          </w:tcPr>
          <w:p w:rsidR="007A75BE" w:rsidRPr="00723CB7" w:rsidRDefault="007A75BE" w:rsidP="00C547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HQ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7C9AC"/>
            <w:hideMark/>
          </w:tcPr>
          <w:p w:rsidR="007A75BE" w:rsidRPr="00723CB7" w:rsidRDefault="007A75BE" w:rsidP="00C547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7C9AC"/>
            <w:hideMark/>
          </w:tcPr>
          <w:p w:rsidR="007A75BE" w:rsidRPr="00723CB7" w:rsidRDefault="007A75BE" w:rsidP="00C5472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C9AC"/>
            <w:hideMark/>
          </w:tcPr>
          <w:p w:rsidR="007A75BE" w:rsidRPr="00723CB7" w:rsidRDefault="007A75BE" w:rsidP="00C54721">
            <w:pPr>
              <w:spacing w:after="0" w:line="240" w:lineRule="auto"/>
              <w:ind w:firstLineChars="100" w:firstLine="180"/>
              <w:rPr>
                <w:rFonts w:eastAsia="Times New Roman"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объект для разделения веществ механическим путем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7C9AC"/>
            <w:hideMark/>
          </w:tcPr>
          <w:p w:rsidR="007A75BE" w:rsidRPr="00723CB7" w:rsidRDefault="007A75BE" w:rsidP="00C54721">
            <w:pPr>
              <w:spacing w:after="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объект обработки материи</w:t>
            </w:r>
            <w:r w:rsidRPr="00723CB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путем механического разделения смешанных веществ</w:t>
            </w:r>
          </w:p>
        </w:tc>
      </w:tr>
      <w:tr w:rsidR="007A75BE" w:rsidRPr="00723CB7" w:rsidTr="00C54721">
        <w:trPr>
          <w:trHeight w:val="600"/>
        </w:trPr>
        <w:tc>
          <w:tcPr>
            <w:tcW w:w="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75BE" w:rsidRPr="00723CB7" w:rsidRDefault="007A75BE" w:rsidP="00C5472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75BE" w:rsidRPr="00723CB7" w:rsidRDefault="007A75BE" w:rsidP="00C547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HQA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75BE" w:rsidRPr="00723CB7" w:rsidRDefault="007A75BE" w:rsidP="00C547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A75BE" w:rsidRPr="00723CB7" w:rsidRDefault="007A75BE" w:rsidP="00C54721">
            <w:pPr>
              <w:spacing w:after="0" w:line="240" w:lineRule="auto"/>
              <w:ind w:firstLineChars="100" w:firstLine="180"/>
              <w:rPr>
                <w:rFonts w:eastAsia="Times New Roman"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шумовка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A75BE" w:rsidRPr="00723CB7" w:rsidRDefault="007A75BE" w:rsidP="00C54721">
            <w:pPr>
              <w:spacing w:after="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объект механического разделения</w:t>
            </w:r>
            <w:r w:rsidRPr="00723CB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путем удаления вещества с поверхности жидкости</w:t>
            </w:r>
          </w:p>
        </w:tc>
      </w:tr>
      <w:tr w:rsidR="007A75BE" w:rsidRPr="00723CB7" w:rsidTr="00C54721">
        <w:trPr>
          <w:trHeight w:val="509"/>
        </w:trPr>
        <w:tc>
          <w:tcPr>
            <w:tcW w:w="5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A75BE" w:rsidRPr="00723CB7" w:rsidRDefault="007A75BE" w:rsidP="00C54721">
            <w:pPr>
              <w:spacing w:after="0" w:line="240" w:lineRule="auto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75BE" w:rsidRPr="00723CB7" w:rsidRDefault="007A75BE" w:rsidP="00C547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HQB</w:t>
            </w:r>
          </w:p>
        </w:tc>
        <w:tc>
          <w:tcPr>
            <w:tcW w:w="3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7A75BE" w:rsidRPr="00723CB7" w:rsidRDefault="007A75BE" w:rsidP="00C54721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A75BE" w:rsidRPr="00723CB7" w:rsidRDefault="007A75BE" w:rsidP="00C54721">
            <w:pPr>
              <w:spacing w:after="0" w:line="240" w:lineRule="auto"/>
              <w:ind w:firstLineChars="100" w:firstLine="180"/>
              <w:rPr>
                <w:rFonts w:eastAsia="Times New Roman"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sz w:val="18"/>
                <w:szCs w:val="18"/>
                <w:lang w:eastAsia="ru-RU"/>
              </w:rPr>
              <w:t>фильтрующее (разделяющее) устройство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A75BE" w:rsidRPr="00723CB7" w:rsidRDefault="007A75BE" w:rsidP="00C54721">
            <w:pPr>
              <w:spacing w:after="0" w:line="240" w:lineRule="auto"/>
              <w:ind w:firstLineChars="100" w:firstLine="180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723CB7">
              <w:rPr>
                <w:rFonts w:eastAsia="Times New Roman"/>
                <w:i/>
                <w:iCs/>
                <w:color w:val="000000"/>
                <w:sz w:val="18"/>
                <w:szCs w:val="18"/>
                <w:lang w:eastAsia="ru-RU"/>
              </w:rPr>
              <w:t>объект механического разделения</w:t>
            </w:r>
            <w:r w:rsidRPr="00723CB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частиц в зависимости от их размера и/или формы</w:t>
            </w:r>
          </w:p>
        </w:tc>
      </w:tr>
    </w:tbl>
    <w:p w:rsidR="007A75BE" w:rsidRDefault="007A75BE" w:rsidP="007A75BE">
      <w:pPr>
        <w:spacing w:after="0" w:line="240" w:lineRule="auto"/>
      </w:pPr>
    </w:p>
    <w:p w:rsidR="007A75BE" w:rsidRPr="00FC0991" w:rsidRDefault="007A75BE" w:rsidP="007A75BE">
      <w:pPr>
        <w:shd w:val="clear" w:color="auto" w:fill="FFFFFF"/>
        <w:spacing w:after="0" w:line="0" w:lineRule="atLeast"/>
        <w:rPr>
          <w:rFonts w:ascii="Arial" w:eastAsia="Times New Roman" w:hAnsi="Arial" w:cs="Arial"/>
          <w:i/>
          <w:color w:val="333333"/>
          <w:sz w:val="18"/>
          <w:szCs w:val="18"/>
          <w:lang w:eastAsia="ru-RU"/>
        </w:rPr>
      </w:pPr>
      <w:r w:rsidRPr="00FC0991">
        <w:rPr>
          <w:rFonts w:ascii="Arial" w:eastAsia="Times New Roman" w:hAnsi="Arial" w:cs="Arial"/>
          <w:b/>
          <w:bCs/>
          <w:i/>
          <w:color w:val="333333"/>
          <w:sz w:val="18"/>
          <w:szCs w:val="18"/>
          <w:lang w:eastAsia="ru-RU"/>
        </w:rPr>
        <w:t>Шумовка</w:t>
      </w:r>
      <w:r w:rsidRPr="00FC0991">
        <w:rPr>
          <w:rFonts w:ascii="Arial" w:eastAsia="Times New Roman" w:hAnsi="Arial" w:cs="Arial"/>
          <w:i/>
          <w:color w:val="333333"/>
          <w:sz w:val="18"/>
          <w:szCs w:val="18"/>
          <w:lang w:eastAsia="ru-RU"/>
        </w:rPr>
        <w:t> — кухонная принадлежность в виде большой плоской ложки с множ</w:t>
      </w:r>
      <w:r>
        <w:rPr>
          <w:rFonts w:ascii="Arial" w:eastAsia="Times New Roman" w:hAnsi="Arial" w:cs="Arial"/>
          <w:i/>
          <w:color w:val="333333"/>
          <w:sz w:val="18"/>
          <w:szCs w:val="18"/>
          <w:lang w:eastAsia="ru-RU"/>
        </w:rPr>
        <w:t>еством мелких отверстий в черпак</w:t>
      </w:r>
      <w:r w:rsidRPr="00FC0991">
        <w:rPr>
          <w:rFonts w:ascii="Arial" w:eastAsia="Times New Roman" w:hAnsi="Arial" w:cs="Arial"/>
          <w:i/>
          <w:color w:val="333333"/>
          <w:sz w:val="18"/>
          <w:szCs w:val="18"/>
          <w:lang w:eastAsia="ru-RU"/>
        </w:rPr>
        <w:t>е для прохождения жидкости. В основном используется для съёма пены, для выемки из котла мяса и рыбы, а также в других целях.</w:t>
      </w:r>
    </w:p>
    <w:p w:rsidR="007A75BE" w:rsidRDefault="00D70B48" w:rsidP="007A75BE">
      <w:pPr>
        <w:shd w:val="clear" w:color="auto" w:fill="FFFFFF"/>
        <w:spacing w:after="0" w:line="0" w:lineRule="atLeast"/>
        <w:rPr>
          <w:rFonts w:ascii="Arial" w:eastAsia="Times New Roman" w:hAnsi="Arial" w:cs="Arial"/>
          <w:i/>
          <w:color w:val="1A0DAB"/>
          <w:sz w:val="18"/>
          <w:szCs w:val="18"/>
          <w:lang w:eastAsia="ru-RU"/>
        </w:rPr>
      </w:pPr>
      <w:hyperlink r:id="rId22" w:tgtFrame="_blank" w:history="1">
        <w:r w:rsidR="007A75BE" w:rsidRPr="00FC0991">
          <w:rPr>
            <w:rFonts w:ascii="Arial" w:eastAsia="Times New Roman" w:hAnsi="Arial" w:cs="Arial"/>
            <w:i/>
            <w:color w:val="551A8B"/>
            <w:sz w:val="18"/>
            <w:szCs w:val="18"/>
            <w:lang w:eastAsia="ru-RU"/>
          </w:rPr>
          <w:t>Шумовка — Википедия</w:t>
        </w:r>
      </w:hyperlink>
    </w:p>
    <w:p w:rsidR="007A75BE" w:rsidRPr="00FC0991" w:rsidRDefault="007A75BE" w:rsidP="007A75BE">
      <w:pPr>
        <w:shd w:val="clear" w:color="auto" w:fill="FFFFFF"/>
        <w:spacing w:after="0" w:line="0" w:lineRule="atLeast"/>
        <w:rPr>
          <w:rFonts w:ascii="Arial" w:eastAsia="Times New Roman" w:hAnsi="Arial" w:cs="Arial"/>
          <w:i/>
          <w:color w:val="1A0DAB"/>
          <w:sz w:val="18"/>
          <w:szCs w:val="18"/>
          <w:lang w:eastAsia="ru-RU"/>
        </w:rPr>
      </w:pPr>
    </w:p>
    <w:p w:rsidR="007A75BE" w:rsidRDefault="007A75BE" w:rsidP="007A75BE">
      <w:pPr>
        <w:spacing w:after="0" w:line="240" w:lineRule="auto"/>
      </w:pPr>
      <w:r>
        <w:t xml:space="preserve">Более того, желание Исполнителя отреагировать на нашу критику привело к прямо противоположному результату: качество итогового варианта </w:t>
      </w:r>
      <w:r>
        <w:rPr>
          <w:lang w:val="en-US"/>
        </w:rPr>
        <w:t>BIM</w:t>
      </w:r>
      <w:r w:rsidRPr="00C725C1">
        <w:t>-</w:t>
      </w:r>
      <w:r>
        <w:t xml:space="preserve">Классификатора в части Таблицы «Компоненты» значительно ухудшилось по сравнению с первой версией 2018 года, являвшейся просто недостаточно качественным переводом англоязычного исходника.  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t xml:space="preserve">Да, мы критиковали, что нелогично совмещать в одной группировке объекты разных классов. В частности, речь шла об «отнесении к классу </w:t>
      </w:r>
      <w:r>
        <w:rPr>
          <w:lang w:val="en-US"/>
        </w:rPr>
        <w:t>B</w:t>
      </w:r>
      <w:r w:rsidRPr="00B065DE">
        <w:t>-</w:t>
      </w:r>
      <w:r>
        <w:rPr>
          <w:lang w:val="en-US"/>
        </w:rPr>
        <w:t>R</w:t>
      </w:r>
      <w:r>
        <w:t xml:space="preserve"> «Объект чувствительный к радиации» (авторская пунктуация сохранена) таких разнородных приборов, как «Датчик освещенности» и «Датчик радиационного излучения». </w:t>
      </w:r>
    </w:p>
    <w:p w:rsidR="007A75BE" w:rsidRDefault="007A75BE" w:rsidP="007A75BE">
      <w:pPr>
        <w:spacing w:after="0" w:line="240" w:lineRule="auto"/>
      </w:pPr>
    </w:p>
    <w:p w:rsidR="007A75BE" w:rsidRDefault="007A75BE" w:rsidP="007A75B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486400" cy="36671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5BE" w:rsidRDefault="007A75BE" w:rsidP="007A75BE">
      <w:pPr>
        <w:spacing w:after="0" w:line="240" w:lineRule="auto"/>
      </w:pPr>
      <w:r>
        <w:t xml:space="preserve">В результате правки, </w:t>
      </w:r>
      <w:r>
        <w:rPr>
          <w:lang w:val="en-US"/>
        </w:rPr>
        <w:t>B</w:t>
      </w:r>
      <w:r w:rsidRPr="00B065DE">
        <w:t>-</w:t>
      </w:r>
      <w:r>
        <w:rPr>
          <w:lang w:val="en-US"/>
        </w:rPr>
        <w:t>R</w:t>
      </w:r>
      <w:r w:rsidRPr="00B065DE">
        <w:t>-</w:t>
      </w:r>
      <w:r>
        <w:rPr>
          <w:lang w:val="en-US"/>
        </w:rPr>
        <w:t>B</w:t>
      </w:r>
      <w:r w:rsidRPr="00B065DE">
        <w:t xml:space="preserve"> </w:t>
      </w:r>
      <w:r>
        <w:t xml:space="preserve">«Датчик освещенности» почему-то был вообще удален из классификационной таблицы (заменен на «Фотореле», что совсем не идентично), а у позиции </w:t>
      </w:r>
      <w:r>
        <w:rPr>
          <w:lang w:val="en-US"/>
        </w:rPr>
        <w:t>B</w:t>
      </w:r>
      <w:r w:rsidRPr="00B065DE">
        <w:t>-</w:t>
      </w:r>
      <w:r>
        <w:rPr>
          <w:lang w:val="en-US"/>
        </w:rPr>
        <w:t>R</w:t>
      </w:r>
      <w:r w:rsidRPr="00B065DE">
        <w:t>-</w:t>
      </w:r>
      <w:r>
        <w:rPr>
          <w:lang w:val="en-US"/>
        </w:rPr>
        <w:lastRenderedPageBreak/>
        <w:t>E</w:t>
      </w:r>
      <w:r>
        <w:t xml:space="preserve"> «Датчик радиационного излучения» убрана ключевая характеристика: осталось так  «Датчик излучения». </w:t>
      </w:r>
    </w:p>
    <w:p w:rsidR="007A75BE" w:rsidRDefault="007A75BE" w:rsidP="007A75BE">
      <w:pPr>
        <w:spacing w:after="0" w:line="240" w:lineRule="auto"/>
      </w:pPr>
      <w:r>
        <w:t xml:space="preserve">Уровень некомпетентности Исполнителя очень хорошо подтверждает и тот факт, что после правки, в новую версию под кодом </w:t>
      </w:r>
      <w:r>
        <w:rPr>
          <w:lang w:val="en-US"/>
        </w:rPr>
        <w:t>B</w:t>
      </w:r>
      <w:r w:rsidRPr="00B065DE">
        <w:t>-</w:t>
      </w:r>
      <w:r>
        <w:rPr>
          <w:lang w:val="en-US"/>
        </w:rPr>
        <w:t>R</w:t>
      </w:r>
      <w:r w:rsidRPr="00B065DE">
        <w:t>-</w:t>
      </w:r>
      <w:r>
        <w:rPr>
          <w:lang w:val="en-US"/>
        </w:rPr>
        <w:t>D</w:t>
      </w:r>
      <w:r w:rsidRPr="00B065DE">
        <w:t xml:space="preserve"> </w:t>
      </w:r>
      <w:r>
        <w:t>вместо «Датчика электромагнитных волн» включено «Э</w:t>
      </w:r>
      <w:r w:rsidRPr="00B065DE">
        <w:t>лектромагнитное реле</w:t>
      </w:r>
      <w:r>
        <w:t>», причем – это общеупотребимое реле почему-то отнесено в класс «О</w:t>
      </w:r>
      <w:r w:rsidRPr="006F39DB">
        <w:t>бъект для измерения излучения</w:t>
      </w:r>
      <w:r>
        <w:t>».</w:t>
      </w:r>
    </w:p>
    <w:p w:rsidR="007A75BE" w:rsidRDefault="007A75BE" w:rsidP="00066E0D"/>
    <w:p w:rsidR="003B266E" w:rsidRDefault="003B266E" w:rsidP="003B266E">
      <w:pPr>
        <w:spacing w:after="0" w:line="240" w:lineRule="auto"/>
        <w:rPr>
          <w:b/>
          <w:noProof/>
          <w:sz w:val="32"/>
          <w:szCs w:val="32"/>
          <w:lang w:eastAsia="ru-RU"/>
        </w:rPr>
      </w:pPr>
      <w:r w:rsidRPr="005F6D2B">
        <w:rPr>
          <w:b/>
          <w:noProof/>
          <w:sz w:val="44"/>
          <w:szCs w:val="44"/>
          <w:lang w:eastAsia="ru-RU"/>
        </w:rPr>
        <w:t xml:space="preserve">Приложение </w:t>
      </w:r>
      <w:r w:rsidR="00B003CE">
        <w:rPr>
          <w:b/>
          <w:noProof/>
          <w:sz w:val="44"/>
          <w:szCs w:val="44"/>
          <w:lang w:eastAsia="ru-RU"/>
        </w:rPr>
        <w:t>3</w:t>
      </w:r>
      <w:r w:rsidRPr="005F6D2B">
        <w:rPr>
          <w:b/>
          <w:noProof/>
          <w:sz w:val="44"/>
          <w:szCs w:val="44"/>
          <w:lang w:eastAsia="ru-RU"/>
        </w:rPr>
        <w:t>.</w:t>
      </w:r>
      <w:r>
        <w:rPr>
          <w:b/>
          <w:noProof/>
          <w:sz w:val="32"/>
          <w:szCs w:val="32"/>
          <w:lang w:eastAsia="ru-RU"/>
        </w:rPr>
        <w:t xml:space="preserve"> </w:t>
      </w:r>
    </w:p>
    <w:p w:rsidR="003B266E" w:rsidRPr="003831A1" w:rsidRDefault="003B266E" w:rsidP="003B266E">
      <w:pPr>
        <w:spacing w:after="0" w:line="240" w:lineRule="auto"/>
        <w:ind w:right="-185"/>
        <w:rPr>
          <w:b/>
          <w:sz w:val="28"/>
          <w:szCs w:val="28"/>
        </w:rPr>
      </w:pPr>
      <w:r w:rsidRPr="003831A1">
        <w:rPr>
          <w:b/>
          <w:sz w:val="28"/>
          <w:szCs w:val="28"/>
        </w:rPr>
        <w:t>Предлагае</w:t>
      </w:r>
      <w:r>
        <w:rPr>
          <w:b/>
          <w:sz w:val="28"/>
          <w:szCs w:val="28"/>
        </w:rPr>
        <w:t>мая</w:t>
      </w:r>
      <w:r w:rsidRPr="003831A1">
        <w:rPr>
          <w:b/>
          <w:sz w:val="28"/>
          <w:szCs w:val="28"/>
        </w:rPr>
        <w:t xml:space="preserve"> структура строи</w:t>
      </w:r>
      <w:r>
        <w:rPr>
          <w:b/>
          <w:sz w:val="28"/>
          <w:szCs w:val="28"/>
        </w:rPr>
        <w:t xml:space="preserve">тельной информации, собранная в </w:t>
      </w:r>
      <w:r w:rsidRPr="003831A1">
        <w:rPr>
          <w:b/>
          <w:sz w:val="28"/>
          <w:szCs w:val="28"/>
        </w:rPr>
        <w:t>классификационную систему на основе баз</w:t>
      </w:r>
      <w:r>
        <w:rPr>
          <w:b/>
          <w:sz w:val="28"/>
          <w:szCs w:val="28"/>
        </w:rPr>
        <w:t xml:space="preserve">овых классов ГОСТ </w:t>
      </w: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ИСО 12006-2</w:t>
      </w:r>
    </w:p>
    <w:p w:rsidR="003B266E" w:rsidRDefault="003B266E" w:rsidP="003B266E">
      <w:pPr>
        <w:spacing w:after="0" w:line="240" w:lineRule="auto"/>
      </w:pPr>
    </w:p>
    <w:p w:rsidR="003B266E" w:rsidRDefault="003B266E" w:rsidP="003B266E">
      <w:pPr>
        <w:spacing w:after="0" w:line="240" w:lineRule="auto"/>
      </w:pPr>
      <w:r>
        <w:t xml:space="preserve">Структура базовых классов ГОСТ </w:t>
      </w:r>
      <w:proofErr w:type="gramStart"/>
      <w:r>
        <w:t>Р</w:t>
      </w:r>
      <w:proofErr w:type="gramEnd"/>
      <w:r>
        <w:t xml:space="preserve"> ИСО 12006-2:</w:t>
      </w:r>
    </w:p>
    <w:p w:rsidR="003B266E" w:rsidRDefault="003B266E" w:rsidP="003B266E">
      <w:pPr>
        <w:spacing w:after="0" w:line="240" w:lineRule="auto"/>
      </w:pP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A.01 Общее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A.02 Строительная информация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A.03 Строительная продукция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A.04 Исполнители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A.05 Вспомогательные строительные ресурсы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A.06 Управление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A.07 Строительный процесс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A.08 Строительные комплексы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A.09 Строительные объекты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A.10 Искусственно созданное пространство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A.11 Строительные элементы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A.12 Результаты работ</w:t>
      </w:r>
    </w:p>
    <w:p w:rsidR="003B266E" w:rsidRPr="00D04309" w:rsidRDefault="003B266E" w:rsidP="003B266E">
      <w:pPr>
        <w:spacing w:after="0" w:line="240" w:lineRule="auto"/>
        <w:rPr>
          <w:sz w:val="20"/>
          <w:szCs w:val="20"/>
        </w:rPr>
      </w:pPr>
      <w:r w:rsidRPr="00D04309">
        <w:rPr>
          <w:sz w:val="20"/>
          <w:szCs w:val="20"/>
        </w:rPr>
        <w:t>A.13 Строительные характеристики</w:t>
      </w:r>
    </w:p>
    <w:p w:rsidR="003B266E" w:rsidRDefault="003B266E" w:rsidP="003B266E">
      <w:pPr>
        <w:spacing w:after="0" w:line="240" w:lineRule="auto"/>
      </w:pPr>
    </w:p>
    <w:p w:rsidR="003B266E" w:rsidRDefault="003B266E" w:rsidP="003B266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Какие информационные ресурсы на сегодняшний день можно предложить в составе этой классификационной системы, в том числе - по результатам работы создания ЕСКК ОИАЭ ГК </w:t>
      </w:r>
      <w:proofErr w:type="spellStart"/>
      <w:r>
        <w:rPr>
          <w:b/>
          <w:sz w:val="28"/>
          <w:szCs w:val="28"/>
        </w:rPr>
        <w:t>РосАтом</w:t>
      </w:r>
      <w:proofErr w:type="spellEnd"/>
      <w:r>
        <w:rPr>
          <w:b/>
          <w:sz w:val="28"/>
          <w:szCs w:val="28"/>
        </w:rPr>
        <w:t>?</w:t>
      </w:r>
    </w:p>
    <w:p w:rsidR="003B266E" w:rsidRDefault="003B266E" w:rsidP="003B266E">
      <w:pPr>
        <w:spacing w:after="0" w:line="240" w:lineRule="auto"/>
      </w:pPr>
    </w:p>
    <w:p w:rsidR="003B266E" w:rsidRPr="003831A1" w:rsidRDefault="003B266E" w:rsidP="003B266E">
      <w:pPr>
        <w:spacing w:after="0" w:line="240" w:lineRule="auto"/>
        <w:rPr>
          <w:b/>
          <w:sz w:val="24"/>
          <w:szCs w:val="24"/>
        </w:rPr>
      </w:pPr>
      <w:r w:rsidRPr="003831A1">
        <w:rPr>
          <w:b/>
          <w:sz w:val="24"/>
          <w:szCs w:val="24"/>
        </w:rPr>
        <w:t xml:space="preserve">А. По </w:t>
      </w:r>
      <w:r>
        <w:rPr>
          <w:b/>
          <w:sz w:val="24"/>
          <w:szCs w:val="24"/>
        </w:rPr>
        <w:t>нашей оценке, более чем на 65</w:t>
      </w:r>
      <w:r w:rsidRPr="003831A1">
        <w:rPr>
          <w:b/>
          <w:sz w:val="24"/>
          <w:szCs w:val="24"/>
        </w:rPr>
        <w:t xml:space="preserve"> процентов сформирован «Классификатор продукции для строительства, ремонта и эксплуатации» на основе традиционных принципов классификации:</w:t>
      </w:r>
    </w:p>
    <w:p w:rsidR="003B266E" w:rsidRDefault="003B266E" w:rsidP="003B266E">
      <w:pPr>
        <w:spacing w:after="0" w:line="240" w:lineRule="auto"/>
      </w:pPr>
    </w:p>
    <w:p w:rsidR="003B266E" w:rsidRPr="00BA6DBF" w:rsidRDefault="003B266E" w:rsidP="003B266E">
      <w:pPr>
        <w:spacing w:after="0" w:line="240" w:lineRule="auto"/>
        <w:rPr>
          <w:b/>
          <w:i/>
          <w:u w:val="single"/>
        </w:rPr>
      </w:pPr>
      <w:r w:rsidRPr="00BA6DBF">
        <w:rPr>
          <w:b/>
          <w:i/>
          <w:u w:val="single"/>
        </w:rPr>
        <w:t>A.03 Строительная продукция</w:t>
      </w:r>
    </w:p>
    <w:p w:rsidR="003B266E" w:rsidRPr="0030003B" w:rsidRDefault="003B266E" w:rsidP="003B266E">
      <w:pPr>
        <w:spacing w:after="0" w:line="240" w:lineRule="auto"/>
        <w:rPr>
          <w:b/>
          <w:sz w:val="24"/>
          <w:szCs w:val="24"/>
        </w:rPr>
      </w:pPr>
      <w:r>
        <w:t xml:space="preserve">     </w:t>
      </w:r>
      <w:r w:rsidRPr="0030003B">
        <w:rPr>
          <w:b/>
          <w:sz w:val="24"/>
          <w:szCs w:val="24"/>
        </w:rPr>
        <w:t>A.03.01 Классификатор продукции для строительства, ремонта и эксплуатации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Раздел 1 СТРОИТЕЛЬНЫЕ МАТЕРИАЛЫ, КОНСТРУКЦИИ И ИЗДЕЛИЯ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001 Общестроительные материалы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002 Бетонные и железобетонные изделия и конструкции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003 Кирпич, блоки и другие стеновые материалы; изделия строительные на основе каменных материалов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004 </w:t>
      </w:r>
      <w:proofErr w:type="spellStart"/>
      <w:r w:rsidRPr="00D04309">
        <w:rPr>
          <w:sz w:val="18"/>
          <w:szCs w:val="18"/>
        </w:rPr>
        <w:t>Лесопиломатериалы</w:t>
      </w:r>
      <w:proofErr w:type="spellEnd"/>
      <w:r w:rsidRPr="00D04309">
        <w:rPr>
          <w:sz w:val="18"/>
          <w:szCs w:val="18"/>
        </w:rPr>
        <w:t>, фанера и плиты, изделия деревянные строительные и дома стандартные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005 Металлоконструкции строительные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006 Каркасно-обшивные конструкции, материалы и изделия для устройства перегородок, подвесных потолков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008 Лестницы и ограждения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009 Крыши и кровли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010 Фасадные системы и материалы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011 Двери и ворота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012 Окна, витражи, прочие </w:t>
      </w:r>
      <w:proofErr w:type="spellStart"/>
      <w:r w:rsidRPr="00D04309">
        <w:rPr>
          <w:sz w:val="18"/>
          <w:szCs w:val="18"/>
        </w:rPr>
        <w:t>светопрозрачные</w:t>
      </w:r>
      <w:proofErr w:type="spellEnd"/>
      <w:r w:rsidRPr="00D04309">
        <w:rPr>
          <w:sz w:val="18"/>
          <w:szCs w:val="18"/>
        </w:rPr>
        <w:t xml:space="preserve"> конструкции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013 Изоляционные материалы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014 Лакокрасочные материалы, клеи, замазки, герметики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015 Отделочные материалы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016 Мебель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017 Дорожные покрытия, заборы, благоустройство, элементы ландшафтной архитектуры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lastRenderedPageBreak/>
        <w:t xml:space="preserve">               018 Бассейны, водоемы, вспомогательные строения и сооружения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Раздел 2 МАТЕРИАЛЫ И ОБОРУДОВАНИЕ ОБЩЕТЕХНИЧЕСКОГО НАЗНАЧЕНИЯ; ИНСТРУМЕНТ; СПЕЦОДЕЖДА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Раздел 3 ИНЖЕНЕРНЫЕ СИСТЕМЫ, ЭЛЕКТРОТЕХНИЧЕСКОЕ ОБОРУДОВАНИЕ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031 Трубы и трубопроводы; трубопроводная арматура; приводы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032 Насосы, компрессоры, вентиляторы; гидравлическое, пневматическое и газовое оборудование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033 Оборудование систем водоснабжения и водоотведения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034 Средства пожаротушения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035 Внутренние инженерные системы зданий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036 Теплофикационное и теплоэнергетическое оборудование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037 Электротехническое оборудование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038 Провода и кабели; кабельные каналы, оборудование электросетей и линий связи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Раздел 4 ЭЛЕКТРОНИКА И СВЯЗЬ; СИГНАЛИЗАЦИЯ И ОХРАНА; СРЕДСТВА ИЗМЕРЕНИЙ И АВТОМАТИКА; ЛАБОРАТОРНОЕ ОБОРУДОВАНИЕ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Раздел 5 КОМПЬЮТЕРЫ, ОРГТЕХНИКА, КАНЦЕЛЯРСКИЕ ТОВАРЫ, ПОЛИГРАФИЧЕСКОЕ ОБОРУДОВАНИЕ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Раздел 6 СТРОИТЕЛЬНЫЕ МАШИНЫ И МЕХАНИЗМЫ; СТРОИТЕЛЬНОЕ ОБОРУДОВАНИЕ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061 Подвижное оборудование и самоходные механизмы общего назначения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062 Машины и оборудование бурильное, сваебойное, копровое 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063 Машины и оборудование для строительно-монтажных и отделочных работ 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064 Оборудование технологическое для производства строительных материалов 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065 Средства технологического оснащения для строительства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09.06 Оборудование, оснастка и приспособления для выполнения строительных работ, производства стройматериалов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Раздел 7 ТРАНСПОРТНЫЕ СРЕДСТВА; СПЕЦТЕХНИКА; ГАРАЖНОЕ ОБОРУДОВАНИЕ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Раздел 8 ТЕХНОЛОГИЧЕСКОЕ И СПЕЦИАЛЬНОЕ ОБОРУДОВАНИЕ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Раздел 9 ПРОДУКЦИЯ ОБЩЕГО НАЗНАЧЕНИЯ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Шифры D-L Дополнительные шифры кодирования для запчастей и расходных материалов к продукции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D Вспомогательное оборудование, машины и устройства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F Агрегаты и узлы; конструкции; арматура и приводы; электрооборудование и приборы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G Запчасти и комплектующие; фитинги и обвязка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     L Уплотнительные и прокладочные изделия, крепеж, прочие расходные материалы</w:t>
      </w:r>
    </w:p>
    <w:p w:rsidR="003B266E" w:rsidRPr="00D04309" w:rsidRDefault="003B266E" w:rsidP="003B266E">
      <w:pPr>
        <w:spacing w:after="0" w:line="240" w:lineRule="auto"/>
        <w:rPr>
          <w:sz w:val="18"/>
          <w:szCs w:val="18"/>
        </w:rPr>
      </w:pPr>
      <w:r w:rsidRPr="00D04309">
        <w:rPr>
          <w:sz w:val="18"/>
          <w:szCs w:val="18"/>
        </w:rPr>
        <w:t xml:space="preserve">          Шифры N-Z Дополнительные шифры кодирования для взаимосвязанных с продукцией категорий</w:t>
      </w:r>
    </w:p>
    <w:p w:rsidR="003B266E" w:rsidRDefault="003B266E" w:rsidP="003B266E">
      <w:pPr>
        <w:spacing w:after="0" w:line="240" w:lineRule="auto"/>
      </w:pPr>
    </w:p>
    <w:p w:rsidR="003B266E" w:rsidRDefault="003B266E" w:rsidP="003B266E">
      <w:pPr>
        <w:spacing w:after="0" w:line="240" w:lineRule="auto"/>
      </w:pPr>
    </w:p>
    <w:p w:rsidR="003B266E" w:rsidRPr="00023A84" w:rsidRDefault="003B266E" w:rsidP="003B266E">
      <w:pPr>
        <w:spacing w:after="0" w:line="240" w:lineRule="auto"/>
        <w:rPr>
          <w:b/>
          <w:sz w:val="24"/>
          <w:szCs w:val="24"/>
        </w:rPr>
      </w:pPr>
      <w:r w:rsidRPr="00023A84">
        <w:rPr>
          <w:b/>
          <w:sz w:val="24"/>
          <w:szCs w:val="24"/>
        </w:rPr>
        <w:t xml:space="preserve">Б. </w:t>
      </w:r>
      <w:r>
        <w:rPr>
          <w:b/>
          <w:sz w:val="24"/>
          <w:szCs w:val="24"/>
        </w:rPr>
        <w:t>Более чем на 7</w:t>
      </w:r>
      <w:r w:rsidRPr="00023A84">
        <w:rPr>
          <w:b/>
          <w:sz w:val="24"/>
          <w:szCs w:val="24"/>
        </w:rPr>
        <w:t>0 процентов сформирован «Классификатор строительно-монтажных работ» (с привязкой к нормам ГЭСН), а также классификаторы работ по ремонту и эксплуатации и т.п.</w:t>
      </w:r>
    </w:p>
    <w:p w:rsidR="003B266E" w:rsidRDefault="003B266E" w:rsidP="003B266E">
      <w:pPr>
        <w:spacing w:after="0" w:line="240" w:lineRule="auto"/>
      </w:pPr>
    </w:p>
    <w:p w:rsidR="003B266E" w:rsidRPr="00BA6DBF" w:rsidRDefault="003B266E" w:rsidP="003B266E">
      <w:pPr>
        <w:spacing w:after="0" w:line="240" w:lineRule="auto"/>
        <w:rPr>
          <w:b/>
          <w:i/>
          <w:u w:val="single"/>
        </w:rPr>
      </w:pPr>
      <w:r w:rsidRPr="00BA6DBF">
        <w:rPr>
          <w:b/>
          <w:i/>
          <w:u w:val="single"/>
        </w:rPr>
        <w:t>A.07 Строительный процесс</w:t>
      </w:r>
    </w:p>
    <w:p w:rsidR="003B266E" w:rsidRPr="00095451" w:rsidRDefault="003B266E" w:rsidP="003B266E">
      <w:pPr>
        <w:spacing w:after="0" w:line="240" w:lineRule="auto"/>
        <w:rPr>
          <w:b/>
          <w:sz w:val="20"/>
          <w:szCs w:val="20"/>
        </w:rPr>
      </w:pPr>
      <w:r w:rsidRPr="00095451">
        <w:rPr>
          <w:b/>
          <w:sz w:val="20"/>
          <w:szCs w:val="20"/>
        </w:rPr>
        <w:t xml:space="preserve">     A.07.01 Классификатор строительно-монтажных работ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01 Земляные работы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02 Устройство скважин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03 Свайные работы. Закрепление грунтов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04 Устройство бетонных и железобетонных монолитных конструкций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05 Монтаж сборных бетонных и железобетонных конструкций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06 Работы по устройству конструкций из кирпича и блоков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07 Монтаж деревянных конструкций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08 Монтаж металлических конструкций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09 Монтаж легких металлоконструкций, быстровозводимых зданий и строений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10 Монтаж каркасно-обшивных конструкций, облицовка каркасных стен и перегородок, устройство подвесных потолков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11 Гидроизоляция, теплоизоляция, защита от коррозии строительных конструкций, трубопроводов и оборудования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12 Отделочные работы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13 Устройство полов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14 Установка окон, дверей, остекление, устройство </w:t>
      </w:r>
      <w:proofErr w:type="spellStart"/>
      <w:r w:rsidRPr="00095451">
        <w:rPr>
          <w:sz w:val="18"/>
          <w:szCs w:val="18"/>
        </w:rPr>
        <w:t>светопрозрачных</w:t>
      </w:r>
      <w:proofErr w:type="spellEnd"/>
      <w:r w:rsidRPr="00095451">
        <w:rPr>
          <w:sz w:val="18"/>
          <w:szCs w:val="18"/>
        </w:rPr>
        <w:t xml:space="preserve"> конструкций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15 Устройство фасадов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16 Устройство кровли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17 Устройство внутренних инженерных систем и оборудования зданий и сооружений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18 Монтаж общепромышленного оборудования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19 Монтаж технологического оборудования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20 Монтаж оборудования общего назначения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21 Устройство наружных сетей трубопроводов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22 Устройство наружных электрических сетей, линий электропередач (ЛЭП)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lastRenderedPageBreak/>
        <w:t xml:space="preserve">          23 Устройство сетей связи, радиовещания и телевидения, линий связи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24 Устройство автомобильных дорог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25 Устройство железнодорожных путей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26 Устройство тоннелей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27 Горнопроходческие работы, устройство шахтных сооружений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28 Устройство мостов, эстакад и путепроводов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29 Устройство гидротехнических сооружений, подводно-строительные (водолазные) работы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30 Благоустройство территории</w:t>
      </w:r>
    </w:p>
    <w:p w:rsidR="003B266E" w:rsidRPr="00095451" w:rsidRDefault="003B266E" w:rsidP="003B266E">
      <w:pPr>
        <w:spacing w:after="0" w:line="240" w:lineRule="auto"/>
        <w:rPr>
          <w:b/>
          <w:sz w:val="20"/>
          <w:szCs w:val="20"/>
        </w:rPr>
      </w:pPr>
      <w:r w:rsidRPr="00095451">
        <w:rPr>
          <w:b/>
          <w:sz w:val="20"/>
          <w:szCs w:val="20"/>
        </w:rPr>
        <w:t xml:space="preserve">     A.07.02 Классификатор проектных работ</w:t>
      </w:r>
    </w:p>
    <w:p w:rsidR="003B266E" w:rsidRPr="00095451" w:rsidRDefault="003B266E" w:rsidP="003B266E">
      <w:pPr>
        <w:spacing w:after="0" w:line="240" w:lineRule="auto"/>
        <w:rPr>
          <w:b/>
          <w:sz w:val="20"/>
          <w:szCs w:val="20"/>
        </w:rPr>
      </w:pPr>
      <w:r w:rsidRPr="00095451">
        <w:rPr>
          <w:b/>
          <w:sz w:val="20"/>
          <w:szCs w:val="20"/>
        </w:rPr>
        <w:t xml:space="preserve">     A.07.03 Классификатор работ по ремонту зданий и сооружений</w:t>
      </w:r>
    </w:p>
    <w:p w:rsidR="003B266E" w:rsidRPr="00095451" w:rsidRDefault="003B266E" w:rsidP="003B266E">
      <w:pPr>
        <w:spacing w:after="0" w:line="240" w:lineRule="auto"/>
        <w:rPr>
          <w:b/>
          <w:sz w:val="20"/>
          <w:szCs w:val="20"/>
        </w:rPr>
      </w:pPr>
      <w:r w:rsidRPr="00095451">
        <w:rPr>
          <w:b/>
          <w:sz w:val="20"/>
          <w:szCs w:val="20"/>
        </w:rPr>
        <w:t xml:space="preserve">     A.07.04 Классификатор работ по ремонту и эксплуатации инженерного оборудования</w:t>
      </w:r>
    </w:p>
    <w:p w:rsidR="003B266E" w:rsidRPr="00095451" w:rsidRDefault="003B266E" w:rsidP="003B266E">
      <w:pPr>
        <w:spacing w:after="0" w:line="240" w:lineRule="auto"/>
        <w:rPr>
          <w:b/>
          <w:sz w:val="20"/>
          <w:szCs w:val="20"/>
        </w:rPr>
      </w:pPr>
      <w:r w:rsidRPr="00095451">
        <w:rPr>
          <w:b/>
          <w:sz w:val="20"/>
          <w:szCs w:val="20"/>
        </w:rPr>
        <w:t xml:space="preserve">     A.07.05 Классификатор услуг в ходе реализации строительных проектов</w:t>
      </w:r>
    </w:p>
    <w:p w:rsidR="003B266E" w:rsidRDefault="003B266E" w:rsidP="003B266E">
      <w:pPr>
        <w:spacing w:after="0" w:line="240" w:lineRule="auto"/>
      </w:pPr>
    </w:p>
    <w:p w:rsidR="003B266E" w:rsidRPr="00B228FF" w:rsidRDefault="003B266E" w:rsidP="003B266E">
      <w:pPr>
        <w:spacing w:after="0" w:line="240" w:lineRule="auto"/>
        <w:rPr>
          <w:b/>
          <w:sz w:val="24"/>
          <w:szCs w:val="24"/>
        </w:rPr>
      </w:pPr>
      <w:r w:rsidRPr="00B228FF">
        <w:rPr>
          <w:b/>
          <w:sz w:val="24"/>
          <w:szCs w:val="24"/>
        </w:rPr>
        <w:t>В) Сформирован задел и</w:t>
      </w:r>
      <w:r>
        <w:rPr>
          <w:b/>
          <w:sz w:val="24"/>
          <w:szCs w:val="24"/>
        </w:rPr>
        <w:t>з справочников и классификаторов</w:t>
      </w:r>
      <w:r w:rsidRPr="00B228FF">
        <w:rPr>
          <w:b/>
          <w:sz w:val="24"/>
          <w:szCs w:val="24"/>
        </w:rPr>
        <w:t xml:space="preserve"> по строительным объектам и элементам, строительным характеристикам, который может использоваться в качестве основы дл</w:t>
      </w:r>
      <w:r>
        <w:rPr>
          <w:b/>
          <w:sz w:val="24"/>
          <w:szCs w:val="24"/>
        </w:rPr>
        <w:t>я</w:t>
      </w:r>
      <w:r w:rsidRPr="00B228FF">
        <w:rPr>
          <w:b/>
          <w:sz w:val="24"/>
          <w:szCs w:val="24"/>
        </w:rPr>
        <w:t xml:space="preserve"> систематизации строительной информации проектировщиками, производителями и закупщиками строительных ресурсов, собственно строителями, ремонтниками и </w:t>
      </w:r>
      <w:proofErr w:type="spellStart"/>
      <w:r w:rsidRPr="00B228FF">
        <w:rPr>
          <w:b/>
          <w:sz w:val="24"/>
          <w:szCs w:val="24"/>
        </w:rPr>
        <w:t>эксплуатантами</w:t>
      </w:r>
      <w:proofErr w:type="spellEnd"/>
      <w:r w:rsidRPr="00B228FF">
        <w:rPr>
          <w:b/>
          <w:sz w:val="24"/>
          <w:szCs w:val="24"/>
        </w:rPr>
        <w:t>.</w:t>
      </w:r>
    </w:p>
    <w:p w:rsidR="003B266E" w:rsidRDefault="003B266E" w:rsidP="003B266E">
      <w:pPr>
        <w:spacing w:after="0" w:line="240" w:lineRule="auto"/>
      </w:pPr>
    </w:p>
    <w:p w:rsidR="003B266E" w:rsidRPr="00095451" w:rsidRDefault="003B266E" w:rsidP="003B266E">
      <w:pPr>
        <w:spacing w:after="0" w:line="240" w:lineRule="auto"/>
        <w:rPr>
          <w:b/>
          <w:i/>
          <w:sz w:val="18"/>
          <w:szCs w:val="18"/>
          <w:u w:val="single"/>
        </w:rPr>
      </w:pPr>
      <w:r w:rsidRPr="00095451">
        <w:rPr>
          <w:b/>
          <w:i/>
          <w:sz w:val="18"/>
          <w:szCs w:val="18"/>
          <w:u w:val="single"/>
        </w:rPr>
        <w:t>A.08 Строительные комплексы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01 Справочник объектов строительства по отраслям</w:t>
      </w:r>
    </w:p>
    <w:p w:rsidR="003B266E" w:rsidRPr="00095451" w:rsidRDefault="003B266E" w:rsidP="003B266E">
      <w:pPr>
        <w:spacing w:after="0" w:line="240" w:lineRule="auto"/>
        <w:rPr>
          <w:b/>
          <w:i/>
          <w:sz w:val="18"/>
          <w:szCs w:val="18"/>
          <w:u w:val="single"/>
        </w:rPr>
      </w:pPr>
      <w:r w:rsidRPr="00095451">
        <w:rPr>
          <w:b/>
          <w:i/>
          <w:sz w:val="18"/>
          <w:szCs w:val="18"/>
          <w:u w:val="single"/>
        </w:rPr>
        <w:t>A.09 Строительные объекты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09.01 Классификатор объектов капитального строительства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09.02 Классификатор объектов ремонтно-строительных работ ГЭСН</w:t>
      </w:r>
    </w:p>
    <w:p w:rsidR="003B266E" w:rsidRPr="00095451" w:rsidRDefault="003B266E" w:rsidP="003B266E">
      <w:pPr>
        <w:spacing w:after="0" w:line="240" w:lineRule="auto"/>
        <w:rPr>
          <w:b/>
          <w:i/>
          <w:sz w:val="18"/>
          <w:szCs w:val="18"/>
          <w:u w:val="single"/>
        </w:rPr>
      </w:pPr>
      <w:r w:rsidRPr="00095451">
        <w:rPr>
          <w:b/>
          <w:i/>
          <w:sz w:val="18"/>
          <w:szCs w:val="18"/>
          <w:u w:val="single"/>
        </w:rPr>
        <w:t>A.11 Строительные элементы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A.11.01 Конструкции строений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A.11.02 Конструкции сооружений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A.11.03 Инженерные системы зданий и сооружений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A.11.04 Строительные элементы. Справочник графических символов СПДС, СТДС, ЕСКД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01 Элементы зданий, сооружений и конструкций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02 Инженерные системы и сети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03 Трубопроводы, арматура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04 Насосы. Прочие машины гидравлические и пневматические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05 Технологическое оборудование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06 Системы АСУТП, приборы </w:t>
      </w:r>
      <w:proofErr w:type="spellStart"/>
      <w:r w:rsidRPr="00095451">
        <w:rPr>
          <w:sz w:val="18"/>
          <w:szCs w:val="18"/>
        </w:rPr>
        <w:t>КИПиА</w:t>
      </w:r>
      <w:proofErr w:type="spellEnd"/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07 Электроника, элементная база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08 Связь, системы охраны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09 Электротехника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10 Энергетическое оборудование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11 Линии электроснабжения и связи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12 Транспортное оборудование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     13 Машиностроение, крепеж</w:t>
      </w:r>
    </w:p>
    <w:p w:rsidR="003B266E" w:rsidRPr="00095451" w:rsidRDefault="003B266E" w:rsidP="003B266E">
      <w:pPr>
        <w:spacing w:after="0" w:line="240" w:lineRule="auto"/>
        <w:rPr>
          <w:b/>
          <w:i/>
          <w:sz w:val="18"/>
          <w:szCs w:val="18"/>
          <w:u w:val="single"/>
        </w:rPr>
      </w:pPr>
      <w:r w:rsidRPr="00095451">
        <w:rPr>
          <w:b/>
          <w:i/>
          <w:sz w:val="18"/>
          <w:szCs w:val="18"/>
          <w:u w:val="single"/>
        </w:rPr>
        <w:t>A.13 Строительные характеристики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02 Дефекты оборудования, конструкций, зданий и сооружений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03 Классификатор высотности (этажности)</w:t>
      </w:r>
    </w:p>
    <w:p w:rsidR="003B266E" w:rsidRPr="00095451" w:rsidRDefault="003B266E" w:rsidP="003B266E">
      <w:pPr>
        <w:spacing w:after="0" w:line="240" w:lineRule="auto"/>
        <w:rPr>
          <w:sz w:val="18"/>
          <w:szCs w:val="18"/>
        </w:rPr>
      </w:pPr>
      <w:r w:rsidRPr="00095451">
        <w:rPr>
          <w:sz w:val="18"/>
          <w:szCs w:val="18"/>
        </w:rPr>
        <w:t xml:space="preserve">     04 Классификатор огнестойкости</w:t>
      </w:r>
    </w:p>
    <w:p w:rsidR="003B266E" w:rsidRDefault="003B266E" w:rsidP="003B266E">
      <w:pPr>
        <w:spacing w:after="0" w:line="240" w:lineRule="auto"/>
      </w:pPr>
    </w:p>
    <w:p w:rsidR="003B266E" w:rsidRDefault="003B266E" w:rsidP="003B266E">
      <w:pPr>
        <w:spacing w:after="0" w:line="240" w:lineRule="auto"/>
      </w:pPr>
      <w:r w:rsidRPr="00BA6DBF">
        <w:rPr>
          <w:b/>
          <w:sz w:val="24"/>
          <w:szCs w:val="24"/>
        </w:rPr>
        <w:t>ВЫВОД</w:t>
      </w:r>
      <w:r>
        <w:t xml:space="preserve">: Систему строительной информации не только ВОЗМОЖНО построить на основе традиционных, понятных специалистам и пользователям принципов классификации, но – самое главное – ее основа практически уже построена, в том числе, в результате инициативы ГК </w:t>
      </w:r>
      <w:proofErr w:type="spellStart"/>
      <w:r>
        <w:t>РосАтом</w:t>
      </w:r>
      <w:proofErr w:type="spellEnd"/>
      <w:r>
        <w:t xml:space="preserve"> по созданию отраслевой Единой системы классификации и кодирования.</w:t>
      </w:r>
    </w:p>
    <w:p w:rsidR="003B266E" w:rsidRDefault="003B266E" w:rsidP="00066E0D"/>
    <w:p w:rsidR="00131A33" w:rsidRPr="00131A33" w:rsidRDefault="00131A33" w:rsidP="00066E0D">
      <w:r>
        <w:t xml:space="preserve">(с) Пронин Юрий Николаевич  </w:t>
      </w:r>
      <w:r w:rsidRPr="00131A33">
        <w:t xml:space="preserve">                             </w:t>
      </w:r>
      <w:hyperlink r:id="rId23" w:history="1">
        <w:r w:rsidRPr="00093CDB">
          <w:rPr>
            <w:rStyle w:val="Hyperlink"/>
            <w:lang w:val="en-US"/>
          </w:rPr>
          <w:t>pronin</w:t>
        </w:r>
        <w:r w:rsidRPr="00093CDB">
          <w:rPr>
            <w:rStyle w:val="Hyperlink"/>
          </w:rPr>
          <w:t>_1@</w:t>
        </w:r>
        <w:r w:rsidRPr="00093CDB">
          <w:rPr>
            <w:rStyle w:val="Hyperlink"/>
            <w:lang w:val="en-US"/>
          </w:rPr>
          <w:t>mail</w:t>
        </w:r>
        <w:r w:rsidRPr="00093CDB">
          <w:rPr>
            <w:rStyle w:val="Hyperlink"/>
          </w:rPr>
          <w:t>.</w:t>
        </w:r>
        <w:proofErr w:type="spellStart"/>
        <w:r w:rsidRPr="00093CDB">
          <w:rPr>
            <w:rStyle w:val="Hyperlink"/>
            <w:lang w:val="en-US"/>
          </w:rPr>
          <w:t>ru</w:t>
        </w:r>
        <w:proofErr w:type="spellEnd"/>
      </w:hyperlink>
      <w:r w:rsidRPr="00131A33">
        <w:t xml:space="preserve">      </w:t>
      </w:r>
    </w:p>
    <w:p w:rsidR="00131A33" w:rsidRDefault="00131A33" w:rsidP="00066E0D">
      <w:r>
        <w:t>(в 2006-2011гг — </w:t>
      </w:r>
      <w:proofErr w:type="spellStart"/>
      <w:r>
        <w:t>зам</w:t>
      </w:r>
      <w:proofErr w:type="gramStart"/>
      <w:r>
        <w:t>.д</w:t>
      </w:r>
      <w:proofErr w:type="gramEnd"/>
      <w:r>
        <w:t>иректора</w:t>
      </w:r>
      <w:proofErr w:type="spellEnd"/>
      <w:r>
        <w:t xml:space="preserve"> ФГУ «Федеральный центр кат</w:t>
      </w:r>
      <w:r>
        <w:t xml:space="preserve">алогизации»​​​​​​​ </w:t>
      </w:r>
      <w:proofErr w:type="spellStart"/>
      <w:r>
        <w:t>Росстандарта</w:t>
      </w:r>
      <w:proofErr w:type="spellEnd"/>
      <w:r>
        <w:t xml:space="preserve">;  в 2017-2019 гг. – научный руководитель работ КСМ по </w:t>
      </w:r>
      <w:proofErr w:type="spellStart"/>
      <w:r>
        <w:t>госконтрактам</w:t>
      </w:r>
      <w:proofErr w:type="spellEnd"/>
      <w:r>
        <w:t xml:space="preserve">: </w:t>
      </w:r>
      <w:proofErr w:type="gramStart"/>
      <w:r>
        <w:t xml:space="preserve">А) с ОЦКС по созданию классификаторов и справочников ЕСКК ГК </w:t>
      </w:r>
      <w:proofErr w:type="spellStart"/>
      <w:r>
        <w:t>РосАтом</w:t>
      </w:r>
      <w:proofErr w:type="spellEnd"/>
      <w:r>
        <w:t xml:space="preserve"> и Б) с МГСУ и </w:t>
      </w:r>
      <w:proofErr w:type="spellStart"/>
      <w:r>
        <w:t>Главгосэкспертизой</w:t>
      </w:r>
      <w:proofErr w:type="spellEnd"/>
      <w:r>
        <w:t xml:space="preserve">  по нормализации Классификатора строительных ресурсов Минстроя РФ)</w:t>
      </w:r>
      <w:proofErr w:type="gramEnd"/>
    </w:p>
    <w:sectPr w:rsidR="00131A33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B48" w:rsidRDefault="00D70B48" w:rsidP="00443608">
      <w:pPr>
        <w:spacing w:after="0" w:line="240" w:lineRule="auto"/>
      </w:pPr>
      <w:r>
        <w:separator/>
      </w:r>
    </w:p>
  </w:endnote>
  <w:endnote w:type="continuationSeparator" w:id="0">
    <w:p w:rsidR="00D70B48" w:rsidRDefault="00D70B48" w:rsidP="00443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8327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43608" w:rsidRDefault="0044360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6DC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3608" w:rsidRDefault="004436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B48" w:rsidRDefault="00D70B48" w:rsidP="00443608">
      <w:pPr>
        <w:spacing w:after="0" w:line="240" w:lineRule="auto"/>
      </w:pPr>
      <w:r>
        <w:separator/>
      </w:r>
    </w:p>
  </w:footnote>
  <w:footnote w:type="continuationSeparator" w:id="0">
    <w:p w:rsidR="00D70B48" w:rsidRDefault="00D70B48" w:rsidP="00443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E130A"/>
    <w:multiLevelType w:val="hybridMultilevel"/>
    <w:tmpl w:val="6DFCF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D3FB1"/>
    <w:multiLevelType w:val="hybridMultilevel"/>
    <w:tmpl w:val="703E6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3E4ECF"/>
    <w:multiLevelType w:val="hybridMultilevel"/>
    <w:tmpl w:val="293C5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695596"/>
    <w:multiLevelType w:val="multilevel"/>
    <w:tmpl w:val="2098C9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D197B95"/>
    <w:multiLevelType w:val="hybridMultilevel"/>
    <w:tmpl w:val="6DFCF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41D"/>
    <w:rsid w:val="00026A7F"/>
    <w:rsid w:val="00035BF0"/>
    <w:rsid w:val="00062B69"/>
    <w:rsid w:val="00066E0D"/>
    <w:rsid w:val="00074B53"/>
    <w:rsid w:val="000921B5"/>
    <w:rsid w:val="000A100B"/>
    <w:rsid w:val="000D43C2"/>
    <w:rsid w:val="000E6CD3"/>
    <w:rsid w:val="00130170"/>
    <w:rsid w:val="00131A33"/>
    <w:rsid w:val="001618BE"/>
    <w:rsid w:val="00164A56"/>
    <w:rsid w:val="00174EC6"/>
    <w:rsid w:val="00176265"/>
    <w:rsid w:val="00196DC3"/>
    <w:rsid w:val="0020466B"/>
    <w:rsid w:val="0025501E"/>
    <w:rsid w:val="00287820"/>
    <w:rsid w:val="002E2831"/>
    <w:rsid w:val="00385A0E"/>
    <w:rsid w:val="003A2AE7"/>
    <w:rsid w:val="003B266E"/>
    <w:rsid w:val="003D2EF8"/>
    <w:rsid w:val="003D40AD"/>
    <w:rsid w:val="003E321B"/>
    <w:rsid w:val="00441E44"/>
    <w:rsid w:val="00443608"/>
    <w:rsid w:val="004472F0"/>
    <w:rsid w:val="004D35D7"/>
    <w:rsid w:val="004E0092"/>
    <w:rsid w:val="004E3892"/>
    <w:rsid w:val="00514202"/>
    <w:rsid w:val="005366EB"/>
    <w:rsid w:val="0056251F"/>
    <w:rsid w:val="005E3307"/>
    <w:rsid w:val="005F6D2B"/>
    <w:rsid w:val="00610C50"/>
    <w:rsid w:val="00610DBF"/>
    <w:rsid w:val="00663BC7"/>
    <w:rsid w:val="006D2856"/>
    <w:rsid w:val="0070617C"/>
    <w:rsid w:val="007174A8"/>
    <w:rsid w:val="0072541D"/>
    <w:rsid w:val="00781E13"/>
    <w:rsid w:val="007A75BE"/>
    <w:rsid w:val="00862725"/>
    <w:rsid w:val="008909E6"/>
    <w:rsid w:val="00893CDA"/>
    <w:rsid w:val="0091488B"/>
    <w:rsid w:val="00932CCE"/>
    <w:rsid w:val="00955DB3"/>
    <w:rsid w:val="00975838"/>
    <w:rsid w:val="00A3771F"/>
    <w:rsid w:val="00B003CE"/>
    <w:rsid w:val="00B118D5"/>
    <w:rsid w:val="00BA4D0D"/>
    <w:rsid w:val="00C02DBC"/>
    <w:rsid w:val="00C30E03"/>
    <w:rsid w:val="00C34651"/>
    <w:rsid w:val="00C771BD"/>
    <w:rsid w:val="00CB74EA"/>
    <w:rsid w:val="00CE4684"/>
    <w:rsid w:val="00D014AC"/>
    <w:rsid w:val="00D253BD"/>
    <w:rsid w:val="00D6109D"/>
    <w:rsid w:val="00D70B48"/>
    <w:rsid w:val="00DC5D0C"/>
    <w:rsid w:val="00E41F75"/>
    <w:rsid w:val="00EB72B4"/>
    <w:rsid w:val="00EC55AA"/>
    <w:rsid w:val="00EE2CEE"/>
    <w:rsid w:val="00EF054E"/>
    <w:rsid w:val="00F537A5"/>
    <w:rsid w:val="00F7449A"/>
    <w:rsid w:val="00FA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74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C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0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174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">
    <w:name w:val="Обычный текст"/>
    <w:basedOn w:val="Normal"/>
    <w:link w:val="a0"/>
    <w:qFormat/>
    <w:rsid w:val="00441E44"/>
    <w:pPr>
      <w:spacing w:after="0" w:line="360" w:lineRule="auto"/>
      <w:ind w:firstLine="709"/>
      <w:jc w:val="both"/>
    </w:pPr>
    <w:rPr>
      <w:rFonts w:ascii="Arial" w:eastAsia="Times New Roman" w:hAnsi="Arial" w:cs="Arial"/>
      <w:spacing w:val="-2"/>
      <w:sz w:val="24"/>
      <w:szCs w:val="20"/>
    </w:rPr>
  </w:style>
  <w:style w:type="character" w:customStyle="1" w:styleId="a0">
    <w:name w:val="Обычный текст Знак"/>
    <w:basedOn w:val="DefaultParagraphFont"/>
    <w:link w:val="a"/>
    <w:rsid w:val="00441E44"/>
    <w:rPr>
      <w:rFonts w:ascii="Arial" w:eastAsia="Times New Roman" w:hAnsi="Arial" w:cs="Arial"/>
      <w:spacing w:val="-2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443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608"/>
  </w:style>
  <w:style w:type="paragraph" w:styleId="Footer">
    <w:name w:val="footer"/>
    <w:basedOn w:val="Normal"/>
    <w:link w:val="FooterChar"/>
    <w:uiPriority w:val="99"/>
    <w:unhideWhenUsed/>
    <w:rsid w:val="00443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608"/>
  </w:style>
  <w:style w:type="paragraph" w:customStyle="1" w:styleId="a1">
    <w:name w:val="???????"/>
    <w:rsid w:val="007A7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unhideWhenUsed/>
    <w:rsid w:val="00131A3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96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74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C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30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174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">
    <w:name w:val="Обычный текст"/>
    <w:basedOn w:val="Normal"/>
    <w:link w:val="a0"/>
    <w:qFormat/>
    <w:rsid w:val="00441E44"/>
    <w:pPr>
      <w:spacing w:after="0" w:line="360" w:lineRule="auto"/>
      <w:ind w:firstLine="709"/>
      <w:jc w:val="both"/>
    </w:pPr>
    <w:rPr>
      <w:rFonts w:ascii="Arial" w:eastAsia="Times New Roman" w:hAnsi="Arial" w:cs="Arial"/>
      <w:spacing w:val="-2"/>
      <w:sz w:val="24"/>
      <w:szCs w:val="20"/>
    </w:rPr>
  </w:style>
  <w:style w:type="character" w:customStyle="1" w:styleId="a0">
    <w:name w:val="Обычный текст Знак"/>
    <w:basedOn w:val="DefaultParagraphFont"/>
    <w:link w:val="a"/>
    <w:rsid w:val="00441E44"/>
    <w:rPr>
      <w:rFonts w:ascii="Arial" w:eastAsia="Times New Roman" w:hAnsi="Arial" w:cs="Arial"/>
      <w:spacing w:val="-2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443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608"/>
  </w:style>
  <w:style w:type="paragraph" w:styleId="Footer">
    <w:name w:val="footer"/>
    <w:basedOn w:val="Normal"/>
    <w:link w:val="FooterChar"/>
    <w:uiPriority w:val="99"/>
    <w:unhideWhenUsed/>
    <w:rsid w:val="00443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608"/>
  </w:style>
  <w:style w:type="paragraph" w:customStyle="1" w:styleId="a1">
    <w:name w:val="???????"/>
    <w:rsid w:val="007A7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unhideWhenUsed/>
    <w:rsid w:val="00131A3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96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pronin_1@mail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ilev.livejournal.com/1088630.html" TargetMode="External"/><Relationship Id="rId22" Type="http://schemas.openxmlformats.org/officeDocument/2006/relationships/hyperlink" Target="https://ru.wikipedia.org/wiki/%D0%A8%D1%83%D0%BC%D0%BE%D0%B2%D0%BA%D0%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36</Pages>
  <Words>9809</Words>
  <Characters>55915</Characters>
  <Application>Microsoft Office Word</Application>
  <DocSecurity>0</DocSecurity>
  <Lines>465</Lines>
  <Paragraphs>131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CompuTel</Company>
  <LinksUpToDate>false</LinksUpToDate>
  <CharactersWithSpaces>65593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YuPronin</dc:creator>
  <cp:lastModifiedBy>YuPronin</cp:lastModifiedBy>
  <cp:revision>71</cp:revision>
  <dcterms:created xsi:type="dcterms:W3CDTF">2020-08-16T13:43:00Z</dcterms:created>
  <dcterms:modified xsi:type="dcterms:W3CDTF">2020-08-25T12:46:00Z</dcterms:modified>
</cp:coreProperties>
</file>