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C8" w:rsidRPr="00374725" w:rsidRDefault="00374725" w:rsidP="003747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25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374725" w:rsidRDefault="00374725" w:rsidP="003747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2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32C2F">
        <w:rPr>
          <w:rFonts w:ascii="Times New Roman" w:hAnsi="Times New Roman" w:cs="Times New Roman"/>
          <w:b/>
          <w:sz w:val="24"/>
          <w:szCs w:val="24"/>
        </w:rPr>
        <w:t xml:space="preserve">1-ю </w:t>
      </w:r>
      <w:r w:rsidRPr="00374725">
        <w:rPr>
          <w:rFonts w:ascii="Times New Roman" w:hAnsi="Times New Roman" w:cs="Times New Roman"/>
          <w:b/>
          <w:sz w:val="24"/>
          <w:szCs w:val="24"/>
        </w:rPr>
        <w:t xml:space="preserve">редакцию проекта национального стандарта </w:t>
      </w:r>
    </w:p>
    <w:p w:rsidR="00B32C2F" w:rsidRDefault="00B32C2F" w:rsidP="003747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C2F">
        <w:rPr>
          <w:rFonts w:ascii="Times New Roman" w:hAnsi="Times New Roman" w:cs="Times New Roman"/>
          <w:b/>
          <w:sz w:val="24"/>
          <w:szCs w:val="24"/>
        </w:rPr>
        <w:t>СП «Проект организации строительства, проект организации работ по сносу (демонтажу),</w:t>
      </w:r>
    </w:p>
    <w:p w:rsidR="00B32C2F" w:rsidRDefault="00B32C2F" w:rsidP="003747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C2F">
        <w:rPr>
          <w:rFonts w:ascii="Times New Roman" w:hAnsi="Times New Roman" w:cs="Times New Roman"/>
          <w:b/>
          <w:sz w:val="24"/>
          <w:szCs w:val="24"/>
        </w:rPr>
        <w:t xml:space="preserve"> проект производства работ. Правила разработки и оформления»</w:t>
      </w:r>
    </w:p>
    <w:p w:rsidR="00B32C2F" w:rsidRDefault="00B32C2F" w:rsidP="003747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4725" w:rsidRPr="00B32C2F" w:rsidRDefault="00B32C2F" w:rsidP="00B32C2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C2F">
        <w:rPr>
          <w:rFonts w:ascii="Times New Roman" w:hAnsi="Times New Roman" w:cs="Times New Roman"/>
          <w:sz w:val="24"/>
          <w:szCs w:val="24"/>
        </w:rPr>
        <w:t xml:space="preserve">(Объект свода правил с указанием кодов </w:t>
      </w:r>
      <w:proofErr w:type="gramStart"/>
      <w:r w:rsidRPr="00B32C2F">
        <w:rPr>
          <w:rFonts w:ascii="Times New Roman" w:hAnsi="Times New Roman" w:cs="Times New Roman"/>
          <w:sz w:val="24"/>
          <w:szCs w:val="24"/>
        </w:rPr>
        <w:t>ОКС:  91.200</w:t>
      </w:r>
      <w:proofErr w:type="gramEnd"/>
      <w:r w:rsidRPr="00B32C2F">
        <w:rPr>
          <w:rFonts w:ascii="Times New Roman" w:hAnsi="Times New Roman" w:cs="Times New Roman"/>
          <w:sz w:val="24"/>
          <w:szCs w:val="24"/>
        </w:rPr>
        <w:t>, 91.040)</w:t>
      </w:r>
    </w:p>
    <w:p w:rsidR="00374725" w:rsidRDefault="00374725" w:rsidP="00374725">
      <w:pPr>
        <w:jc w:val="center"/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21"/>
        <w:gridCol w:w="3610"/>
        <w:gridCol w:w="3118"/>
        <w:gridCol w:w="3828"/>
        <w:gridCol w:w="3686"/>
      </w:tblGrid>
      <w:tr w:rsidR="00183D86" w:rsidRPr="00472210" w:rsidTr="006B4B8C">
        <w:trPr>
          <w:tblHeader/>
        </w:trPr>
        <w:tc>
          <w:tcPr>
            <w:tcW w:w="921" w:type="dxa"/>
            <w:vAlign w:val="center"/>
          </w:tcPr>
          <w:p w:rsidR="00B32C2F" w:rsidRPr="00472210" w:rsidRDefault="00374725" w:rsidP="00B00FAF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 xml:space="preserve">№ </w:t>
            </w:r>
          </w:p>
          <w:p w:rsidR="00374725" w:rsidRPr="00472210" w:rsidRDefault="00374725" w:rsidP="00B00FAF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610" w:type="dxa"/>
            <w:vAlign w:val="center"/>
          </w:tcPr>
          <w:p w:rsidR="00374725" w:rsidRPr="00472210" w:rsidRDefault="00374725" w:rsidP="00B00FAF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>Структурный элемент стандарта (раздел, пункт)</w:t>
            </w:r>
          </w:p>
        </w:tc>
        <w:tc>
          <w:tcPr>
            <w:tcW w:w="3118" w:type="dxa"/>
            <w:vAlign w:val="center"/>
          </w:tcPr>
          <w:p w:rsidR="00472210" w:rsidRDefault="00374725" w:rsidP="00B00FAF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 xml:space="preserve">Замечание, </w:t>
            </w:r>
          </w:p>
          <w:p w:rsidR="00374725" w:rsidRPr="00472210" w:rsidRDefault="00374725" w:rsidP="00B00FAF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>предложение</w:t>
            </w:r>
          </w:p>
        </w:tc>
        <w:tc>
          <w:tcPr>
            <w:tcW w:w="3828" w:type="dxa"/>
            <w:vAlign w:val="center"/>
          </w:tcPr>
          <w:p w:rsidR="00374725" w:rsidRPr="00472210" w:rsidRDefault="00374725" w:rsidP="00B00FAF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>Предлагаемая редакция</w:t>
            </w:r>
          </w:p>
        </w:tc>
        <w:tc>
          <w:tcPr>
            <w:tcW w:w="3686" w:type="dxa"/>
            <w:vAlign w:val="center"/>
          </w:tcPr>
          <w:p w:rsidR="00EB387E" w:rsidRPr="00472210" w:rsidRDefault="00374725" w:rsidP="00B00FAF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 xml:space="preserve">Обоснование </w:t>
            </w:r>
          </w:p>
          <w:p w:rsidR="00374725" w:rsidRPr="00472210" w:rsidRDefault="00374725" w:rsidP="00B00FAF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>предлагаемой редакции</w:t>
            </w:r>
          </w:p>
        </w:tc>
      </w:tr>
      <w:tr w:rsidR="00183D86" w:rsidRPr="00472210" w:rsidTr="006B4B8C">
        <w:tc>
          <w:tcPr>
            <w:tcW w:w="921" w:type="dxa"/>
          </w:tcPr>
          <w:p w:rsidR="00374725" w:rsidRPr="00472210" w:rsidRDefault="00EB387E" w:rsidP="00183D86">
            <w:pPr>
              <w:ind w:firstLine="0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1</w:t>
            </w:r>
          </w:p>
        </w:tc>
        <w:tc>
          <w:tcPr>
            <w:tcW w:w="3610" w:type="dxa"/>
          </w:tcPr>
          <w:p w:rsidR="00EB387E" w:rsidRPr="00472210" w:rsidRDefault="00EB387E" w:rsidP="00EB387E">
            <w:pPr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 xml:space="preserve">Пункт 4.3 </w:t>
            </w:r>
          </w:p>
          <w:p w:rsidR="00374725" w:rsidRPr="00472210" w:rsidRDefault="00EB387E" w:rsidP="000123F8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Проекты организации строительства новых, реконструкции и капитального ремонта объектов входят в состав проектной документации и определяют, в том числе продолжительность и очередность строительства (реконструкции, капитального ремонта) основных и вспомогательных зданий и сооружений, технологических узлов и этапов работ, пусковых и градостроительных комплексов с распределением капитальных вложений и объемов</w:t>
            </w:r>
            <w:r w:rsidR="000123F8"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строительно-монтажных работ по зданиям и сооружениям и периодам строительства [4,5].</w:t>
            </w:r>
          </w:p>
        </w:tc>
        <w:tc>
          <w:tcPr>
            <w:tcW w:w="3118" w:type="dxa"/>
          </w:tcPr>
          <w:p w:rsidR="00374725" w:rsidRPr="00472210" w:rsidRDefault="00C068DD" w:rsidP="00C068DD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Исключить из пункта следующую фразу: «…</w:t>
            </w:r>
            <w:r w:rsidRPr="00472210">
              <w:rPr>
                <w:sz w:val="26"/>
                <w:szCs w:val="26"/>
              </w:rPr>
              <w:t>пусковых и градостроительных комплексов с распределением капитальных вложений и объемов</w:t>
            </w:r>
            <w:r w:rsidRPr="00472210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</w:tcPr>
          <w:p w:rsidR="00374725" w:rsidRPr="00472210" w:rsidRDefault="00C068DD" w:rsidP="00C068DD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Проекты организации строительства новых, реконструкции и капитального ремонта объектов входят в состав проектной документации и определяют, в том числе продолжительность и очередность строительства (реконструкции, капитального ремонта) основных и вспомогательных зданий и сооружений, технологических узлов и этапов работ</w:t>
            </w:r>
            <w:r w:rsidRPr="00472210">
              <w:rPr>
                <w:sz w:val="26"/>
                <w:szCs w:val="26"/>
              </w:rPr>
              <w:t>, а также этапов строительства.</w:t>
            </w:r>
          </w:p>
        </w:tc>
        <w:tc>
          <w:tcPr>
            <w:tcW w:w="3686" w:type="dxa"/>
          </w:tcPr>
          <w:p w:rsidR="00C068DD" w:rsidRPr="00472210" w:rsidRDefault="00C068DD" w:rsidP="00C068DD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Состав и содержание раздела «Проект организации строительства» установлены «Положением о составе разделов проектной документации и требованиях к их содержанию», утв. постановлением Правительства от 16.02.2008 №87.</w:t>
            </w:r>
          </w:p>
          <w:p w:rsidR="00515D19" w:rsidRPr="00472210" w:rsidRDefault="00515D19" w:rsidP="00515D19">
            <w:pPr>
              <w:pStyle w:val="a6"/>
              <w:numPr>
                <w:ilvl w:val="0"/>
                <w:numId w:val="2"/>
              </w:numPr>
              <w:ind w:left="0" w:firstLine="19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Ни положениями постановления Правительства </w:t>
            </w:r>
            <w:r w:rsidR="000123F8" w:rsidRPr="00472210">
              <w:rPr>
                <w:sz w:val="26"/>
                <w:szCs w:val="26"/>
              </w:rPr>
              <w:t xml:space="preserve">от 16.02.2008 №87, ни Градостроительным кодексом №190-ФЗ не установлены термины и понятия пусковой или градостроительный комплекс. В постановлениях Правительства </w:t>
            </w:r>
            <w:r w:rsidR="000123F8" w:rsidRPr="00472210">
              <w:rPr>
                <w:sz w:val="26"/>
                <w:szCs w:val="26"/>
              </w:rPr>
              <w:t>от 16.02.2008 №87</w:t>
            </w:r>
            <w:r w:rsidR="000123F8" w:rsidRPr="00472210">
              <w:rPr>
                <w:sz w:val="26"/>
                <w:szCs w:val="26"/>
              </w:rPr>
              <w:t xml:space="preserve"> и от 5 марта 2007 года №145 приведено понятие «этап </w:t>
            </w:r>
            <w:r w:rsidR="00D66D08" w:rsidRPr="00472210">
              <w:rPr>
                <w:sz w:val="26"/>
                <w:szCs w:val="26"/>
              </w:rPr>
              <w:t>строительства</w:t>
            </w:r>
            <w:r w:rsidR="000123F8" w:rsidRPr="00472210">
              <w:rPr>
                <w:sz w:val="26"/>
                <w:szCs w:val="26"/>
              </w:rPr>
              <w:t>».</w:t>
            </w:r>
          </w:p>
          <w:p w:rsidR="000123F8" w:rsidRPr="00472210" w:rsidRDefault="00C068DD" w:rsidP="000123F8">
            <w:pPr>
              <w:pStyle w:val="a6"/>
              <w:numPr>
                <w:ilvl w:val="0"/>
                <w:numId w:val="2"/>
              </w:numPr>
              <w:ind w:left="0" w:firstLine="19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Пунктом 23 «Положения…» </w:t>
            </w:r>
            <w:r w:rsidR="000123F8" w:rsidRPr="00472210">
              <w:rPr>
                <w:sz w:val="26"/>
                <w:szCs w:val="26"/>
              </w:rPr>
              <w:t xml:space="preserve">не </w:t>
            </w:r>
            <w:r w:rsidRPr="00472210">
              <w:rPr>
                <w:sz w:val="26"/>
                <w:szCs w:val="26"/>
              </w:rPr>
              <w:t>установлен</w:t>
            </w:r>
            <w:r w:rsidR="000123F8" w:rsidRPr="00472210">
              <w:rPr>
                <w:sz w:val="26"/>
                <w:szCs w:val="26"/>
              </w:rPr>
              <w:t xml:space="preserve">а необходимость выполнения в составе </w:t>
            </w:r>
            <w:r w:rsidR="000123F8" w:rsidRPr="00472210">
              <w:rPr>
                <w:sz w:val="26"/>
                <w:szCs w:val="26"/>
              </w:rPr>
              <w:lastRenderedPageBreak/>
              <w:t>раздела распределения капитальных вложений и объемов строительно-монтажных работ по зданиям и сооружениям и периодам строительства.</w:t>
            </w:r>
          </w:p>
          <w:p w:rsidR="00374725" w:rsidRPr="00472210" w:rsidRDefault="00C068DD" w:rsidP="00C068DD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При этом не бюджетные объекты как правило выполняются без составления сметной документации.</w:t>
            </w:r>
          </w:p>
        </w:tc>
      </w:tr>
      <w:tr w:rsidR="00374725" w:rsidRPr="00472210" w:rsidTr="006B4B8C">
        <w:tc>
          <w:tcPr>
            <w:tcW w:w="921" w:type="dxa"/>
          </w:tcPr>
          <w:p w:rsidR="00374725" w:rsidRPr="00472210" w:rsidRDefault="002403E8" w:rsidP="00183D86">
            <w:pPr>
              <w:ind w:firstLine="22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610" w:type="dxa"/>
          </w:tcPr>
          <w:p w:rsidR="00183D86" w:rsidRPr="00472210" w:rsidRDefault="00183D86" w:rsidP="002403E8">
            <w:pPr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 xml:space="preserve">Пункт </w:t>
            </w:r>
            <w:r w:rsidR="002403E8" w:rsidRPr="00472210">
              <w:rPr>
                <w:b/>
                <w:sz w:val="26"/>
                <w:szCs w:val="26"/>
              </w:rPr>
              <w:t xml:space="preserve">4.4 </w:t>
            </w:r>
          </w:p>
          <w:p w:rsidR="00374725" w:rsidRPr="00472210" w:rsidRDefault="002403E8" w:rsidP="00D77671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Проект организации строительства объекта разрабатывается на полный объем строительства, </w:t>
            </w:r>
            <w:r w:rsidR="00183D86" w:rsidRPr="00472210">
              <w:rPr>
                <w:sz w:val="26"/>
                <w:szCs w:val="26"/>
              </w:rPr>
              <w:t>п</w:t>
            </w:r>
            <w:r w:rsidRPr="00472210">
              <w:rPr>
                <w:sz w:val="26"/>
                <w:szCs w:val="26"/>
              </w:rPr>
              <w:t>редусмотренный проектной документацией. При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строительстве объекта по очередям проект организации строительства на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первую очередь разрабатывается с учетом полного объема строительства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объекта.</w:t>
            </w:r>
          </w:p>
        </w:tc>
        <w:tc>
          <w:tcPr>
            <w:tcW w:w="3118" w:type="dxa"/>
          </w:tcPr>
          <w:p w:rsidR="00374725" w:rsidRPr="00472210" w:rsidRDefault="00D307A2" w:rsidP="004F385C">
            <w:pPr>
              <w:ind w:firstLine="29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Исключить из пункта понятие «очередь строительства».</w:t>
            </w:r>
          </w:p>
        </w:tc>
        <w:tc>
          <w:tcPr>
            <w:tcW w:w="3828" w:type="dxa"/>
          </w:tcPr>
          <w:p w:rsidR="00374725" w:rsidRPr="00472210" w:rsidRDefault="00D307A2" w:rsidP="00D307A2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Проект организации строительства объекта разрабатывается на полный объем строительства, предусмотренный проектной документацией. При строительстве объекта по </w:t>
            </w:r>
            <w:r w:rsidRPr="00472210">
              <w:rPr>
                <w:sz w:val="26"/>
                <w:szCs w:val="26"/>
              </w:rPr>
              <w:t xml:space="preserve">этапам </w:t>
            </w:r>
            <w:r w:rsidRPr="00472210">
              <w:rPr>
                <w:sz w:val="26"/>
                <w:szCs w:val="26"/>
              </w:rPr>
              <w:t xml:space="preserve">проект организации строительства на </w:t>
            </w:r>
            <w:r w:rsidRPr="00472210">
              <w:rPr>
                <w:sz w:val="26"/>
                <w:szCs w:val="26"/>
              </w:rPr>
              <w:t>этап</w:t>
            </w:r>
            <w:r w:rsidRPr="00472210">
              <w:rPr>
                <w:sz w:val="26"/>
                <w:szCs w:val="26"/>
              </w:rPr>
              <w:t xml:space="preserve"> разрабатывается</w:t>
            </w:r>
            <w:r w:rsidRPr="00472210">
              <w:rPr>
                <w:sz w:val="26"/>
                <w:szCs w:val="26"/>
              </w:rPr>
              <w:t xml:space="preserve"> в объеме, необходимом для осуществления этого этапа строительства.</w:t>
            </w:r>
            <w:r w:rsidRPr="00472210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374725" w:rsidRPr="00472210" w:rsidRDefault="00D66D08" w:rsidP="00D66D08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Положениями постановлений Правительства от 16.02.2008 №87 и </w:t>
            </w:r>
            <w:r w:rsidRPr="00472210">
              <w:rPr>
                <w:sz w:val="26"/>
                <w:szCs w:val="26"/>
              </w:rPr>
              <w:t>от 5 марта 2007 года №145</w:t>
            </w:r>
            <w:r w:rsidRPr="00472210">
              <w:rPr>
                <w:sz w:val="26"/>
                <w:szCs w:val="26"/>
              </w:rPr>
              <w:t>, Градостроительным кодексом №190-ФЗ не установлены термины и понятия «</w:t>
            </w:r>
            <w:r w:rsidR="00D307A2" w:rsidRPr="00472210">
              <w:rPr>
                <w:sz w:val="26"/>
                <w:szCs w:val="26"/>
              </w:rPr>
              <w:t>очередь строительства</w:t>
            </w:r>
            <w:r w:rsidRPr="00472210">
              <w:rPr>
                <w:sz w:val="26"/>
                <w:szCs w:val="26"/>
              </w:rPr>
              <w:t>».</w:t>
            </w:r>
          </w:p>
          <w:p w:rsidR="00D66D08" w:rsidRPr="00472210" w:rsidRDefault="00D66D08" w:rsidP="00D307A2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В постановлениях Правительства от 16.02.2008 №87 и от 5 марта 2007 года №145 приведено понятие «этап строительства».</w:t>
            </w:r>
          </w:p>
        </w:tc>
      </w:tr>
      <w:tr w:rsidR="00374725" w:rsidRPr="00472210" w:rsidTr="006B4B8C">
        <w:tc>
          <w:tcPr>
            <w:tcW w:w="921" w:type="dxa"/>
          </w:tcPr>
          <w:p w:rsidR="00374725" w:rsidRPr="00472210" w:rsidRDefault="0033511B" w:rsidP="00183D86">
            <w:pPr>
              <w:ind w:firstLine="22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3</w:t>
            </w:r>
          </w:p>
        </w:tc>
        <w:tc>
          <w:tcPr>
            <w:tcW w:w="3610" w:type="dxa"/>
          </w:tcPr>
          <w:p w:rsidR="0033511B" w:rsidRPr="00472210" w:rsidRDefault="0033511B" w:rsidP="0033511B">
            <w:pPr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 xml:space="preserve">Пункт </w:t>
            </w:r>
            <w:r w:rsidRPr="00472210">
              <w:rPr>
                <w:b/>
                <w:sz w:val="26"/>
                <w:szCs w:val="26"/>
              </w:rPr>
              <w:t xml:space="preserve">4.6.2 </w:t>
            </w:r>
          </w:p>
          <w:p w:rsidR="00374725" w:rsidRPr="00472210" w:rsidRDefault="0033511B" w:rsidP="00D77671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При возведении промышленных комплексов следует использовать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узловой метод, предусматривающий выделение в составе пускового комплекса конструктивно и технологически обособленные узлы для организации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целенаправленного производства работ с целью достижения в возможно короткие сроки технической готовности отдельных технологических линий, отделений и установок для автономного опробования и наладки.</w:t>
            </w:r>
          </w:p>
        </w:tc>
        <w:tc>
          <w:tcPr>
            <w:tcW w:w="3118" w:type="dxa"/>
          </w:tcPr>
          <w:p w:rsidR="00374725" w:rsidRPr="00472210" w:rsidRDefault="004F385C" w:rsidP="004F385C">
            <w:pPr>
              <w:ind w:firstLine="29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Исключить из пункта понятие «</w:t>
            </w:r>
            <w:r w:rsidRPr="00472210">
              <w:rPr>
                <w:sz w:val="26"/>
                <w:szCs w:val="26"/>
              </w:rPr>
              <w:t>пусковой комплекс</w:t>
            </w:r>
            <w:r w:rsidRPr="00472210">
              <w:rPr>
                <w:sz w:val="26"/>
                <w:szCs w:val="26"/>
              </w:rPr>
              <w:t>».</w:t>
            </w:r>
          </w:p>
        </w:tc>
        <w:tc>
          <w:tcPr>
            <w:tcW w:w="3828" w:type="dxa"/>
          </w:tcPr>
          <w:p w:rsidR="00374725" w:rsidRPr="00472210" w:rsidRDefault="004F385C" w:rsidP="004F385C">
            <w:pPr>
              <w:ind w:firstLine="43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При возведении промышленных комплексов следует использовать узловой метод, предусматривающий выделение в составе </w:t>
            </w:r>
            <w:r w:rsidRPr="00472210">
              <w:rPr>
                <w:sz w:val="26"/>
                <w:szCs w:val="26"/>
              </w:rPr>
              <w:t xml:space="preserve">этапа </w:t>
            </w:r>
            <w:r w:rsidRPr="00472210">
              <w:rPr>
                <w:sz w:val="26"/>
                <w:szCs w:val="26"/>
              </w:rPr>
              <w:t>конструктивно и технологически обособленные узлы для организации целенаправленного производства работ с целью достижения в возможно короткие сроки технической готовности отдельных технологических линий, отделений и установок для автономного опробования и наладки.</w:t>
            </w:r>
          </w:p>
        </w:tc>
        <w:tc>
          <w:tcPr>
            <w:tcW w:w="3686" w:type="dxa"/>
          </w:tcPr>
          <w:p w:rsidR="004F385C" w:rsidRPr="00472210" w:rsidRDefault="004F385C" w:rsidP="004F385C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Положениями постановлений Правительства от 16.02.2008 №87 и от 5 марта 2007 года №145, Градостроительным кодексом №190-ФЗ не установлены термины и понятия «</w:t>
            </w:r>
            <w:r w:rsidRPr="00472210">
              <w:rPr>
                <w:sz w:val="26"/>
                <w:szCs w:val="26"/>
              </w:rPr>
              <w:t>пусковой комплекс</w:t>
            </w:r>
            <w:r w:rsidRPr="00472210">
              <w:rPr>
                <w:sz w:val="26"/>
                <w:szCs w:val="26"/>
              </w:rPr>
              <w:t>».</w:t>
            </w:r>
          </w:p>
          <w:p w:rsidR="00374725" w:rsidRPr="00472210" w:rsidRDefault="004F385C" w:rsidP="004F385C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В постановлениях Правительства от 16.02.2008 №87 и от 5 марта 2007 года №145 приведено понятие «этап строительства».</w:t>
            </w:r>
          </w:p>
        </w:tc>
      </w:tr>
      <w:tr w:rsidR="00374725" w:rsidRPr="00472210" w:rsidTr="006B4B8C">
        <w:tc>
          <w:tcPr>
            <w:tcW w:w="921" w:type="dxa"/>
          </w:tcPr>
          <w:p w:rsidR="00374725" w:rsidRPr="00472210" w:rsidRDefault="0058780E" w:rsidP="00183D86">
            <w:pPr>
              <w:ind w:firstLine="22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4</w:t>
            </w:r>
          </w:p>
        </w:tc>
        <w:tc>
          <w:tcPr>
            <w:tcW w:w="3610" w:type="dxa"/>
          </w:tcPr>
          <w:p w:rsidR="0058780E" w:rsidRPr="00472210" w:rsidRDefault="0058780E" w:rsidP="0058780E">
            <w:pPr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 xml:space="preserve">Пункт </w:t>
            </w:r>
            <w:r w:rsidRPr="00472210">
              <w:rPr>
                <w:b/>
                <w:sz w:val="26"/>
                <w:szCs w:val="26"/>
              </w:rPr>
              <w:t xml:space="preserve">4.9 </w:t>
            </w:r>
          </w:p>
          <w:p w:rsidR="00374725" w:rsidRPr="00472210" w:rsidRDefault="0058780E" w:rsidP="00D77671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При прекращении или остановке работ по строительству (реконструкции) объекта на срок более 6 месяцев застройщик (технический заказчик) должен осуществить его консерваци</w:t>
            </w:r>
            <w:r w:rsidRPr="00472210">
              <w:rPr>
                <w:sz w:val="26"/>
                <w:szCs w:val="26"/>
              </w:rPr>
              <w:t>ю, обеспечив прочность, устойчи</w:t>
            </w:r>
            <w:r w:rsidRPr="00472210">
              <w:rPr>
                <w:sz w:val="26"/>
                <w:szCs w:val="26"/>
              </w:rPr>
              <w:t>вость, сохранность и безопасность объекта для населения и окружающей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среды. С этой целью проводится обследование объекта согласно СП 13-102 и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при необходимости разрабатывается соответствующа</w:t>
            </w:r>
            <w:r w:rsidRPr="00472210">
              <w:rPr>
                <w:sz w:val="26"/>
                <w:szCs w:val="26"/>
              </w:rPr>
              <w:t>я документация с вы</w:t>
            </w:r>
            <w:r w:rsidRPr="00472210">
              <w:rPr>
                <w:sz w:val="26"/>
                <w:szCs w:val="26"/>
              </w:rPr>
              <w:t>полнением работ по его консервации. Акт приемки законсервированного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объекта и строительной площадки, вся исполнительная документация, а также документация по обследованию, проверкам и испытаниям находятся у застройщика [8].</w:t>
            </w:r>
          </w:p>
        </w:tc>
        <w:tc>
          <w:tcPr>
            <w:tcW w:w="3118" w:type="dxa"/>
          </w:tcPr>
          <w:p w:rsidR="00374725" w:rsidRPr="00472210" w:rsidRDefault="00E05F93" w:rsidP="00F93374">
            <w:pPr>
              <w:ind w:firstLine="29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Исключить, т.к. </w:t>
            </w:r>
            <w:r w:rsidR="00F93374" w:rsidRPr="00472210">
              <w:rPr>
                <w:sz w:val="26"/>
                <w:szCs w:val="26"/>
              </w:rPr>
              <w:t>данный пункт</w:t>
            </w:r>
            <w:r w:rsidR="00F93374"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дублирует положения Градостроительного кодекса и постановления Правительства РФ</w:t>
            </w:r>
          </w:p>
        </w:tc>
        <w:tc>
          <w:tcPr>
            <w:tcW w:w="3828" w:type="dxa"/>
          </w:tcPr>
          <w:p w:rsidR="00374725" w:rsidRPr="00472210" w:rsidRDefault="00374725" w:rsidP="00B00FAF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05F93" w:rsidRPr="00472210" w:rsidRDefault="00E05F93" w:rsidP="000C10F1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Требования о необходимости консервации объекта указаны в пункте 4 Статьи 52 «Осуществление строительства, реконструкции, капитального ремонта объекта капитального строительства</w:t>
            </w:r>
            <w:r w:rsidR="000C10F1" w:rsidRPr="00472210">
              <w:rPr>
                <w:sz w:val="26"/>
                <w:szCs w:val="26"/>
              </w:rPr>
              <w:t xml:space="preserve">» </w:t>
            </w:r>
            <w:r w:rsidR="000C10F1" w:rsidRPr="00472210">
              <w:rPr>
                <w:sz w:val="26"/>
                <w:szCs w:val="26"/>
              </w:rPr>
              <w:t>Градостроительного кодекса</w:t>
            </w:r>
            <w:r w:rsidR="000C10F1" w:rsidRPr="00472210">
              <w:rPr>
                <w:sz w:val="26"/>
                <w:szCs w:val="26"/>
              </w:rPr>
              <w:t>, а правила проведения консервации в постановлении</w:t>
            </w:r>
            <w:r w:rsidRPr="00472210">
              <w:rPr>
                <w:sz w:val="26"/>
                <w:szCs w:val="26"/>
              </w:rPr>
              <w:t xml:space="preserve"> Правительства Российской Федерации от 30</w:t>
            </w:r>
            <w:r w:rsidR="000C10F1" w:rsidRPr="00472210">
              <w:rPr>
                <w:sz w:val="26"/>
                <w:szCs w:val="26"/>
              </w:rPr>
              <w:t>.09.</w:t>
            </w:r>
            <w:r w:rsidRPr="00472210">
              <w:rPr>
                <w:sz w:val="26"/>
                <w:szCs w:val="26"/>
              </w:rPr>
              <w:t>2011 г. № 802 «Об утверждении Правил проведения консервации</w:t>
            </w:r>
            <w:r w:rsidR="000C10F1"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объекта капитального строительства»</w:t>
            </w:r>
            <w:r w:rsidR="00F93374">
              <w:rPr>
                <w:sz w:val="26"/>
                <w:szCs w:val="26"/>
              </w:rPr>
              <w:t>.</w:t>
            </w:r>
          </w:p>
        </w:tc>
      </w:tr>
      <w:tr w:rsidR="00374725" w:rsidRPr="00472210" w:rsidTr="006B4B8C">
        <w:tc>
          <w:tcPr>
            <w:tcW w:w="921" w:type="dxa"/>
          </w:tcPr>
          <w:p w:rsidR="00374725" w:rsidRPr="00472210" w:rsidRDefault="00025D0C" w:rsidP="00183D86">
            <w:pPr>
              <w:ind w:firstLine="22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5</w:t>
            </w:r>
          </w:p>
        </w:tc>
        <w:tc>
          <w:tcPr>
            <w:tcW w:w="3610" w:type="dxa"/>
          </w:tcPr>
          <w:p w:rsidR="00025D0C" w:rsidRPr="00472210" w:rsidRDefault="00025D0C" w:rsidP="00025D0C">
            <w:pPr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 xml:space="preserve">Пункт </w:t>
            </w:r>
            <w:r w:rsidRPr="00472210">
              <w:rPr>
                <w:b/>
                <w:sz w:val="26"/>
                <w:szCs w:val="26"/>
              </w:rPr>
              <w:t xml:space="preserve">4.10 </w:t>
            </w:r>
          </w:p>
          <w:p w:rsidR="00374725" w:rsidRPr="00472210" w:rsidRDefault="00025D0C" w:rsidP="00D77671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Разработка и оформление проекта организации строительства, проекта организации работ по сносу или демонтажу объектов капитального</w:t>
            </w:r>
            <w:r w:rsidRPr="00472210">
              <w:rPr>
                <w:sz w:val="26"/>
                <w:szCs w:val="26"/>
              </w:rPr>
              <w:t xml:space="preserve"> с</w:t>
            </w:r>
            <w:r w:rsidRPr="00472210">
              <w:rPr>
                <w:sz w:val="26"/>
                <w:szCs w:val="26"/>
              </w:rPr>
              <w:t>троительства, проекта производства работ выполняются по реглам</w:t>
            </w:r>
            <w:r w:rsidRPr="00472210">
              <w:rPr>
                <w:sz w:val="26"/>
                <w:szCs w:val="26"/>
              </w:rPr>
              <w:t>е</w:t>
            </w:r>
            <w:r w:rsidRPr="00472210">
              <w:rPr>
                <w:sz w:val="26"/>
                <w:szCs w:val="26"/>
              </w:rPr>
              <w:t>нту и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формам документов, в приведенных в приложениях А и Б.</w:t>
            </w:r>
          </w:p>
        </w:tc>
        <w:tc>
          <w:tcPr>
            <w:tcW w:w="3118" w:type="dxa"/>
          </w:tcPr>
          <w:p w:rsidR="00374725" w:rsidRPr="00472210" w:rsidRDefault="00F93374" w:rsidP="00C52587">
            <w:pPr>
              <w:ind w:firstLine="29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Исключить</w:t>
            </w:r>
            <w:r w:rsidR="00C52587">
              <w:rPr>
                <w:sz w:val="26"/>
                <w:szCs w:val="26"/>
              </w:rPr>
              <w:t xml:space="preserve"> в пункте ссылку на </w:t>
            </w:r>
            <w:r w:rsidR="00C52587" w:rsidRPr="00472210">
              <w:rPr>
                <w:sz w:val="26"/>
                <w:szCs w:val="26"/>
              </w:rPr>
              <w:t>проект организации строительства, проекта организации работ по сносу или демонтажу объектов капитального строительства</w:t>
            </w:r>
            <w:r w:rsidRPr="00472210">
              <w:rPr>
                <w:sz w:val="26"/>
                <w:szCs w:val="26"/>
              </w:rPr>
              <w:t>,</w:t>
            </w:r>
            <w:r w:rsidR="00C52587">
              <w:rPr>
                <w:sz w:val="26"/>
                <w:szCs w:val="26"/>
              </w:rPr>
              <w:t xml:space="preserve"> а также приложение А, </w:t>
            </w:r>
            <w:r w:rsidRPr="00472210">
              <w:rPr>
                <w:sz w:val="26"/>
                <w:szCs w:val="26"/>
              </w:rPr>
              <w:t xml:space="preserve"> т.к. содержание пункта противоречит требованиям  «Положения о составе разделов проектной документации и требованиях к их содержанию», утв. постановлением Правительства от 16.02.2008 №87.</w:t>
            </w:r>
          </w:p>
        </w:tc>
        <w:tc>
          <w:tcPr>
            <w:tcW w:w="3828" w:type="dxa"/>
          </w:tcPr>
          <w:p w:rsidR="00374725" w:rsidRPr="00472210" w:rsidRDefault="00C52587" w:rsidP="00C52587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Разработка и оформление проекта производства работ выполняются по регламенту и формам документов, в приведенных в приложении Б.</w:t>
            </w:r>
          </w:p>
        </w:tc>
        <w:tc>
          <w:tcPr>
            <w:tcW w:w="3686" w:type="dxa"/>
          </w:tcPr>
          <w:p w:rsidR="00374725" w:rsidRDefault="000A6B50" w:rsidP="00F93374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Состав и содержание раздела «Проект организации строительства» установлены «Положением о составе разделов проектной документации и требованиях к их содержанию», утв. постановлением Правительства от 16.02.2008 №87.</w:t>
            </w:r>
          </w:p>
          <w:p w:rsidR="00F93374" w:rsidRPr="00472210" w:rsidRDefault="00F93374" w:rsidP="00180762">
            <w:pPr>
              <w:ind w:firstLine="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Документы, приведенные в приложениях А (</w:t>
            </w:r>
            <w:r w:rsidRPr="00F93374">
              <w:rPr>
                <w:sz w:val="26"/>
                <w:szCs w:val="26"/>
              </w:rPr>
              <w:t>ведомост</w:t>
            </w:r>
            <w:r>
              <w:rPr>
                <w:sz w:val="26"/>
                <w:szCs w:val="26"/>
              </w:rPr>
              <w:t>ь</w:t>
            </w:r>
            <w:r w:rsidRPr="00F93374">
              <w:rPr>
                <w:sz w:val="26"/>
                <w:szCs w:val="26"/>
              </w:rPr>
              <w:t xml:space="preserve"> объемов основных строительных, монтажных</w:t>
            </w:r>
            <w:r>
              <w:rPr>
                <w:sz w:val="26"/>
                <w:szCs w:val="26"/>
              </w:rPr>
              <w:t xml:space="preserve"> </w:t>
            </w:r>
            <w:r w:rsidRPr="00F93374">
              <w:rPr>
                <w:sz w:val="26"/>
                <w:szCs w:val="26"/>
              </w:rPr>
              <w:t>и специальных строительных работ</w:t>
            </w:r>
            <w:r>
              <w:rPr>
                <w:sz w:val="26"/>
                <w:szCs w:val="26"/>
              </w:rPr>
              <w:t xml:space="preserve">, </w:t>
            </w:r>
            <w:r w:rsidR="00180762">
              <w:rPr>
                <w:sz w:val="26"/>
                <w:szCs w:val="26"/>
              </w:rPr>
              <w:t>в</w:t>
            </w:r>
            <w:r w:rsidR="00180762" w:rsidRPr="00180762">
              <w:rPr>
                <w:sz w:val="26"/>
                <w:szCs w:val="26"/>
              </w:rPr>
              <w:t>едомость потребности в строительных конструкциях, изделиях, материалах и оборудование</w:t>
            </w:r>
            <w:r w:rsidR="00180762">
              <w:rPr>
                <w:sz w:val="26"/>
                <w:szCs w:val="26"/>
              </w:rPr>
              <w:t xml:space="preserve">) не предусмотрены </w:t>
            </w:r>
            <w:r w:rsidR="00180762" w:rsidRPr="00180762">
              <w:rPr>
                <w:sz w:val="26"/>
                <w:szCs w:val="26"/>
              </w:rPr>
              <w:t>пунктом 23 «Положения…».</w:t>
            </w:r>
          </w:p>
          <w:p w:rsidR="000A6B50" w:rsidRPr="00472210" w:rsidRDefault="000A6B50" w:rsidP="000A6B50">
            <w:pPr>
              <w:ind w:firstLine="0"/>
              <w:rPr>
                <w:sz w:val="26"/>
                <w:szCs w:val="26"/>
              </w:rPr>
            </w:pPr>
          </w:p>
        </w:tc>
      </w:tr>
      <w:tr w:rsidR="00374725" w:rsidRPr="00472210" w:rsidTr="006B4B8C">
        <w:tc>
          <w:tcPr>
            <w:tcW w:w="921" w:type="dxa"/>
          </w:tcPr>
          <w:p w:rsidR="00374725" w:rsidRPr="00472210" w:rsidRDefault="000F32A9" w:rsidP="00183D86">
            <w:pPr>
              <w:ind w:firstLine="22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6</w:t>
            </w:r>
          </w:p>
        </w:tc>
        <w:tc>
          <w:tcPr>
            <w:tcW w:w="3610" w:type="dxa"/>
          </w:tcPr>
          <w:p w:rsidR="000F32A9" w:rsidRPr="00472210" w:rsidRDefault="000F32A9" w:rsidP="000F32A9">
            <w:pPr>
              <w:rPr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>Пункт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b/>
                <w:sz w:val="26"/>
                <w:szCs w:val="26"/>
              </w:rPr>
              <w:t>5.3</w:t>
            </w:r>
            <w:r w:rsidRPr="00472210">
              <w:rPr>
                <w:sz w:val="26"/>
                <w:szCs w:val="26"/>
              </w:rPr>
              <w:t xml:space="preserve"> </w:t>
            </w:r>
          </w:p>
          <w:p w:rsidR="000F32A9" w:rsidRPr="00472210" w:rsidRDefault="000F32A9" w:rsidP="00F506F3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Проект организации строительства должен состоять из графической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и текстовой частей и (или) в форме информационной модели согласно СП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328.1325800 и СП 333.1325800, [4].</w:t>
            </w:r>
          </w:p>
          <w:p w:rsidR="000F32A9" w:rsidRPr="00472210" w:rsidRDefault="000F32A9" w:rsidP="00F506F3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Г</w:t>
            </w:r>
            <w:r w:rsidRPr="00472210">
              <w:rPr>
                <w:sz w:val="26"/>
                <w:szCs w:val="26"/>
              </w:rPr>
              <w:t>рафическая часть включает планы, схемы, чертежи, диаграммы.</w:t>
            </w:r>
          </w:p>
          <w:p w:rsidR="00374725" w:rsidRPr="00472210" w:rsidRDefault="000F32A9" w:rsidP="00F506F3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Текстовая часть содержит подробные сведения об объекте капитального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строительства, описание и обоснование принятых решений, предложения по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обеспечению контроля качества работ, перечень требований и мероприятий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по определению методов организации строительства и выбору технических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средств, охране окружающей среды, техники безопасности и т.д. в виде основной информации об объекте, обоснования решения, изложения методики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и расчетов, таблиц и графиков, перечня используемых нормативных документов.</w:t>
            </w:r>
          </w:p>
        </w:tc>
        <w:tc>
          <w:tcPr>
            <w:tcW w:w="3118" w:type="dxa"/>
          </w:tcPr>
          <w:p w:rsidR="00374725" w:rsidRPr="00472210" w:rsidRDefault="000A6B50" w:rsidP="000A6B50">
            <w:pPr>
              <w:ind w:firstLine="29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Исключить из пункта требование о включении в состав раздела перечня используемых нормативных документов.</w:t>
            </w:r>
          </w:p>
        </w:tc>
        <w:tc>
          <w:tcPr>
            <w:tcW w:w="3828" w:type="dxa"/>
          </w:tcPr>
          <w:p w:rsidR="00F506F3" w:rsidRPr="00472210" w:rsidRDefault="00F506F3" w:rsidP="00F506F3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Проект организации строительства должен состоять из графической и текстовой частей и (или) в форме информационной модели согласно СП 328.1325800 и СП 333.1325800, [4].</w:t>
            </w:r>
          </w:p>
          <w:p w:rsidR="00F506F3" w:rsidRPr="00472210" w:rsidRDefault="00F506F3" w:rsidP="00F506F3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Графическая часть включает планы, схемы, чертежи, диаграммы.</w:t>
            </w:r>
          </w:p>
          <w:p w:rsidR="00374725" w:rsidRPr="00472210" w:rsidRDefault="00F506F3" w:rsidP="00F506F3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Текстовая часть содержит подробные сведения об объекте капитального строительства, описание и обоснование принятых решений, предложения по обеспечению контроля качества работ, перечень требований и мероприятий по определению методов организации строительства и выбору технических средств, охране окружающей среды, техники безопасности и т.д. в виде основной информации об объекте, обоснования решения, изложения методики и расчетов, таблиц и графиков</w:t>
            </w:r>
            <w:r w:rsidRPr="00472210">
              <w:rPr>
                <w:sz w:val="26"/>
                <w:szCs w:val="26"/>
              </w:rPr>
              <w:t>.</w:t>
            </w:r>
          </w:p>
        </w:tc>
        <w:tc>
          <w:tcPr>
            <w:tcW w:w="3686" w:type="dxa"/>
          </w:tcPr>
          <w:p w:rsidR="00F506F3" w:rsidRPr="00472210" w:rsidRDefault="000A6B50" w:rsidP="009241EA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Состав и содержание раздела «Проект организации строительства» установлены «Положением о составе разделов проектной документации и требованиях к их содержанию», утв. постановлением Правительства от 16.02.2008 №87.</w:t>
            </w:r>
          </w:p>
          <w:p w:rsidR="00374725" w:rsidRPr="00472210" w:rsidRDefault="00F506F3" w:rsidP="009241EA">
            <w:pPr>
              <w:ind w:firstLine="3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Необходимость приводить в составе раздела «Проект организации строительства» переч</w:t>
            </w:r>
            <w:r w:rsidRPr="00472210">
              <w:rPr>
                <w:sz w:val="26"/>
                <w:szCs w:val="26"/>
              </w:rPr>
              <w:t>е</w:t>
            </w:r>
            <w:r w:rsidRPr="00472210">
              <w:rPr>
                <w:sz w:val="26"/>
                <w:szCs w:val="26"/>
              </w:rPr>
              <w:t>н</w:t>
            </w:r>
            <w:r w:rsidRPr="00472210">
              <w:rPr>
                <w:sz w:val="26"/>
                <w:szCs w:val="26"/>
              </w:rPr>
              <w:t>ь</w:t>
            </w:r>
            <w:r w:rsidRPr="00472210">
              <w:rPr>
                <w:sz w:val="26"/>
                <w:szCs w:val="26"/>
              </w:rPr>
              <w:t xml:space="preserve"> используемых нормативных документов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не предусмотрена пунктом 23 «Положения…».</w:t>
            </w:r>
          </w:p>
        </w:tc>
      </w:tr>
      <w:tr w:rsidR="00374725" w:rsidRPr="00472210" w:rsidTr="006B4B8C">
        <w:tc>
          <w:tcPr>
            <w:tcW w:w="921" w:type="dxa"/>
          </w:tcPr>
          <w:p w:rsidR="00374725" w:rsidRPr="00472210" w:rsidRDefault="0036309E" w:rsidP="00183D86">
            <w:pPr>
              <w:ind w:firstLine="22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7</w:t>
            </w:r>
          </w:p>
        </w:tc>
        <w:tc>
          <w:tcPr>
            <w:tcW w:w="3610" w:type="dxa"/>
          </w:tcPr>
          <w:p w:rsidR="00374725" w:rsidRPr="00472210" w:rsidRDefault="0036309E" w:rsidP="00B00FAF">
            <w:pPr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>Пункт 5.5</w:t>
            </w:r>
          </w:p>
        </w:tc>
        <w:tc>
          <w:tcPr>
            <w:tcW w:w="3118" w:type="dxa"/>
          </w:tcPr>
          <w:p w:rsidR="00374725" w:rsidRPr="00472210" w:rsidRDefault="0036309E" w:rsidP="00244ECC">
            <w:pPr>
              <w:ind w:firstLine="29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Исключить</w:t>
            </w:r>
            <w:r w:rsidR="00F672C9" w:rsidRPr="00472210">
              <w:rPr>
                <w:sz w:val="26"/>
                <w:szCs w:val="26"/>
              </w:rPr>
              <w:t xml:space="preserve">, т.к. содержание пункта противоречит требованиям </w:t>
            </w:r>
            <w:r w:rsidRPr="00472210">
              <w:rPr>
                <w:sz w:val="26"/>
                <w:szCs w:val="26"/>
              </w:rPr>
              <w:t xml:space="preserve"> </w:t>
            </w:r>
            <w:r w:rsidR="00F672C9" w:rsidRPr="00472210">
              <w:rPr>
                <w:sz w:val="26"/>
                <w:szCs w:val="26"/>
              </w:rPr>
              <w:t>«</w:t>
            </w:r>
            <w:r w:rsidR="00F672C9" w:rsidRPr="00472210">
              <w:rPr>
                <w:sz w:val="26"/>
                <w:szCs w:val="26"/>
              </w:rPr>
              <w:t>Положения</w:t>
            </w:r>
            <w:r w:rsidR="00F672C9" w:rsidRPr="00472210">
              <w:rPr>
                <w:sz w:val="26"/>
                <w:szCs w:val="26"/>
              </w:rPr>
              <w:t xml:space="preserve"> о составе разделов проектной документации и требованиях к их содержанию», утв. постановлением Правительства от 16.02.2008 №87.</w:t>
            </w:r>
          </w:p>
        </w:tc>
        <w:tc>
          <w:tcPr>
            <w:tcW w:w="3828" w:type="dxa"/>
          </w:tcPr>
          <w:p w:rsidR="00374725" w:rsidRPr="00472210" w:rsidRDefault="00374725" w:rsidP="0036309E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374725" w:rsidRPr="00472210" w:rsidRDefault="0036309E" w:rsidP="0036309E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Состав и содержание раздела «Проект организации строительства» установлены «Положением о составе разделов проектной документации и требованиях к их содержанию», утв. постановлением Правительства от 16.02.2008 №87.</w:t>
            </w:r>
          </w:p>
          <w:p w:rsidR="0036309E" w:rsidRPr="00472210" w:rsidRDefault="0036309E" w:rsidP="0036309E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Пункт 5.5 проекта СП фактически дублирует требования «Положения…»</w:t>
            </w:r>
            <w:r w:rsidR="00C90656" w:rsidRPr="00472210">
              <w:rPr>
                <w:sz w:val="26"/>
                <w:szCs w:val="26"/>
              </w:rPr>
              <w:t>.</w:t>
            </w:r>
          </w:p>
          <w:p w:rsidR="00864D37" w:rsidRDefault="00C90656" w:rsidP="00C068DD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Кроме этого, в пункте 5.5 </w:t>
            </w:r>
            <w:r w:rsidRPr="00472210">
              <w:rPr>
                <w:sz w:val="26"/>
                <w:szCs w:val="26"/>
              </w:rPr>
              <w:t>проекта СП</w:t>
            </w:r>
            <w:r w:rsidRPr="00472210">
              <w:rPr>
                <w:sz w:val="26"/>
                <w:szCs w:val="26"/>
              </w:rPr>
              <w:t xml:space="preserve"> указана необходимость составления ведомости </w:t>
            </w:r>
            <w:r w:rsidRPr="00472210">
              <w:rPr>
                <w:sz w:val="26"/>
                <w:szCs w:val="26"/>
              </w:rPr>
              <w:t>объемов основных строительных, монтажных и специальных строительных работ</w:t>
            </w:r>
            <w:r w:rsidRPr="00472210">
              <w:rPr>
                <w:sz w:val="26"/>
                <w:szCs w:val="26"/>
              </w:rPr>
              <w:t xml:space="preserve">, а также </w:t>
            </w:r>
            <w:r w:rsidRPr="00472210">
              <w:rPr>
                <w:sz w:val="26"/>
                <w:szCs w:val="26"/>
              </w:rPr>
              <w:t>потребности в строительных конструкциях, изделиях, материалах и оборудовании</w:t>
            </w:r>
            <w:r w:rsidRPr="00472210">
              <w:rPr>
                <w:sz w:val="26"/>
                <w:szCs w:val="26"/>
              </w:rPr>
              <w:t xml:space="preserve">. </w:t>
            </w:r>
          </w:p>
          <w:p w:rsidR="00C90656" w:rsidRPr="00472210" w:rsidRDefault="00C90656" w:rsidP="00C068DD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Составление таких ведомостей не предусмотрено пунктом 23 «Положения…».</w:t>
            </w:r>
          </w:p>
        </w:tc>
      </w:tr>
      <w:tr w:rsidR="00374725" w:rsidRPr="00472210" w:rsidTr="006B4B8C">
        <w:tc>
          <w:tcPr>
            <w:tcW w:w="921" w:type="dxa"/>
          </w:tcPr>
          <w:p w:rsidR="00374725" w:rsidRPr="00472210" w:rsidRDefault="001E1616" w:rsidP="00183D86">
            <w:pPr>
              <w:ind w:firstLine="22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8</w:t>
            </w:r>
          </w:p>
        </w:tc>
        <w:tc>
          <w:tcPr>
            <w:tcW w:w="3610" w:type="dxa"/>
          </w:tcPr>
          <w:p w:rsidR="00374725" w:rsidRPr="00472210" w:rsidRDefault="001E1616" w:rsidP="00B00FAF">
            <w:pPr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>Пункт 5.6</w:t>
            </w:r>
          </w:p>
        </w:tc>
        <w:tc>
          <w:tcPr>
            <w:tcW w:w="3118" w:type="dxa"/>
          </w:tcPr>
          <w:p w:rsidR="00374725" w:rsidRPr="00472210" w:rsidRDefault="00F672C9" w:rsidP="00244ECC">
            <w:pPr>
              <w:ind w:firstLine="29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Исключить, т.к. содержание пункта противоречит требованиям  «Положения о составе разделов проектной документации и требованиях к их содержанию», утв. постановлением Правительства от 16.02.2008 №87.</w:t>
            </w:r>
          </w:p>
        </w:tc>
        <w:tc>
          <w:tcPr>
            <w:tcW w:w="3828" w:type="dxa"/>
          </w:tcPr>
          <w:p w:rsidR="00374725" w:rsidRPr="00472210" w:rsidRDefault="00374725" w:rsidP="00F672C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374725" w:rsidRPr="00472210" w:rsidRDefault="001E1616" w:rsidP="001E1616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Состав и содержание раздела «Проект организации строительства» установлены «Положением о составе разделов проектной документации и требованиях к их содержанию», утв. постановлением Правительства от 16.02.2008 №87.</w:t>
            </w:r>
          </w:p>
          <w:p w:rsidR="001E1616" w:rsidRPr="00472210" w:rsidRDefault="001E1616" w:rsidP="00297644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Необходимость приводить в составе раздела </w:t>
            </w:r>
            <w:r w:rsidR="00297644" w:rsidRPr="00472210">
              <w:rPr>
                <w:sz w:val="26"/>
                <w:szCs w:val="26"/>
              </w:rPr>
              <w:t xml:space="preserve">«Проект организации строительства» </w:t>
            </w:r>
            <w:r w:rsidRPr="00472210">
              <w:rPr>
                <w:sz w:val="26"/>
                <w:szCs w:val="26"/>
              </w:rPr>
              <w:t>технико-экономические показатели не предусмотрена пунктом 23 «Положения…».</w:t>
            </w:r>
          </w:p>
        </w:tc>
      </w:tr>
      <w:tr w:rsidR="0036309E" w:rsidRPr="00472210" w:rsidTr="006B4B8C">
        <w:tc>
          <w:tcPr>
            <w:tcW w:w="921" w:type="dxa"/>
          </w:tcPr>
          <w:p w:rsidR="0036309E" w:rsidRPr="00472210" w:rsidRDefault="00244ECC" w:rsidP="00183D86">
            <w:pPr>
              <w:ind w:firstLine="22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9</w:t>
            </w:r>
          </w:p>
        </w:tc>
        <w:tc>
          <w:tcPr>
            <w:tcW w:w="3610" w:type="dxa"/>
          </w:tcPr>
          <w:p w:rsidR="0036309E" w:rsidRPr="00472210" w:rsidRDefault="00244ECC" w:rsidP="00B00FAF">
            <w:pPr>
              <w:rPr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>Пункты 5.8 и 5.10</w:t>
            </w:r>
          </w:p>
        </w:tc>
        <w:tc>
          <w:tcPr>
            <w:tcW w:w="3118" w:type="dxa"/>
          </w:tcPr>
          <w:p w:rsidR="0036309E" w:rsidRPr="00472210" w:rsidRDefault="00F672C9" w:rsidP="00244ECC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Исключить</w:t>
            </w:r>
            <w:r w:rsidR="000667AC" w:rsidRPr="00472210">
              <w:rPr>
                <w:sz w:val="26"/>
                <w:szCs w:val="26"/>
              </w:rPr>
              <w:t>, т.к. содержание пунктов</w:t>
            </w:r>
            <w:r w:rsidRPr="00472210">
              <w:rPr>
                <w:sz w:val="26"/>
                <w:szCs w:val="26"/>
              </w:rPr>
              <w:t xml:space="preserve"> противоречит требованиям  «Положения о составе разделов проектной документации и требованиях к их содержанию», утв. постановлением Правительства от 16.02.2008 №87.</w:t>
            </w:r>
          </w:p>
        </w:tc>
        <w:tc>
          <w:tcPr>
            <w:tcW w:w="3828" w:type="dxa"/>
          </w:tcPr>
          <w:p w:rsidR="0036309E" w:rsidRPr="00472210" w:rsidRDefault="0036309E" w:rsidP="00B00FAF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36309E" w:rsidRPr="00472210" w:rsidRDefault="00244ECC" w:rsidP="00244ECC">
            <w:pPr>
              <w:ind w:firstLine="35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Состав и содержание раздела «Проект организации строительства» установлены «Положением о составе разделов проектной документации и требованиях к их содержанию», утв. постановлением Правительства от 16.02.2008 №87.</w:t>
            </w:r>
          </w:p>
          <w:p w:rsidR="00244ECC" w:rsidRPr="00472210" w:rsidRDefault="00244ECC" w:rsidP="00244ECC">
            <w:pPr>
              <w:ind w:firstLine="35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Пунктом 23 «Положения…» не предусмотрена разработка:</w:t>
            </w:r>
          </w:p>
          <w:p w:rsidR="00244ECC" w:rsidRPr="00472210" w:rsidRDefault="00244ECC" w:rsidP="00244ECC">
            <w:pPr>
              <w:ind w:firstLine="35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 - схем</w:t>
            </w:r>
            <w:r w:rsidRPr="00472210">
              <w:rPr>
                <w:sz w:val="26"/>
                <w:szCs w:val="26"/>
              </w:rPr>
              <w:t xml:space="preserve"> разбивки объекта на узлы с определением их перечня и состава;</w:t>
            </w:r>
          </w:p>
          <w:p w:rsidR="00244ECC" w:rsidRPr="00472210" w:rsidRDefault="00244ECC" w:rsidP="00244ECC">
            <w:pPr>
              <w:ind w:firstLine="35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- схема технологической </w:t>
            </w:r>
            <w:proofErr w:type="spellStart"/>
            <w:r w:rsidRPr="00472210">
              <w:rPr>
                <w:sz w:val="26"/>
                <w:szCs w:val="26"/>
              </w:rPr>
              <w:t>взаимоувязки</w:t>
            </w:r>
            <w:proofErr w:type="spellEnd"/>
            <w:r w:rsidRPr="00472210">
              <w:rPr>
                <w:sz w:val="26"/>
                <w:szCs w:val="26"/>
              </w:rPr>
              <w:t xml:space="preserve"> узлов и энергетического обеспечения их;</w:t>
            </w:r>
          </w:p>
          <w:p w:rsidR="00244ECC" w:rsidRPr="00472210" w:rsidRDefault="00244ECC" w:rsidP="00244ECC">
            <w:pPr>
              <w:ind w:firstLine="35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- комплексный укруп</w:t>
            </w:r>
            <w:r w:rsidRPr="00472210">
              <w:rPr>
                <w:sz w:val="26"/>
                <w:szCs w:val="26"/>
              </w:rPr>
              <w:t>ненный поузловой сетевой график;</w:t>
            </w:r>
          </w:p>
          <w:p w:rsidR="00244ECC" w:rsidRPr="00472210" w:rsidRDefault="00244ECC" w:rsidP="00244ECC">
            <w:pPr>
              <w:ind w:firstLine="35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- укрупненный сетевой график…</w:t>
            </w:r>
          </w:p>
        </w:tc>
      </w:tr>
      <w:tr w:rsidR="0036309E" w:rsidRPr="00472210" w:rsidTr="006B4B8C">
        <w:tc>
          <w:tcPr>
            <w:tcW w:w="921" w:type="dxa"/>
          </w:tcPr>
          <w:p w:rsidR="0036309E" w:rsidRPr="00472210" w:rsidRDefault="005B4F75" w:rsidP="00183D86">
            <w:pPr>
              <w:ind w:firstLine="22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10</w:t>
            </w:r>
          </w:p>
        </w:tc>
        <w:tc>
          <w:tcPr>
            <w:tcW w:w="3610" w:type="dxa"/>
          </w:tcPr>
          <w:p w:rsidR="0036309E" w:rsidRPr="00472210" w:rsidRDefault="005B4F75" w:rsidP="005B4F75">
            <w:pPr>
              <w:rPr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>Пункт 5.20.2</w:t>
            </w:r>
          </w:p>
          <w:p w:rsidR="005B4F75" w:rsidRPr="00472210" w:rsidRDefault="005B4F75" w:rsidP="005B4F75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Директивный показатель продолжительности строительства объекта устанавливается застройщиком (техническим заказчиком) и оговаривается в задании на проектирование объекта (договоре).</w:t>
            </w:r>
          </w:p>
        </w:tc>
        <w:tc>
          <w:tcPr>
            <w:tcW w:w="3118" w:type="dxa"/>
          </w:tcPr>
          <w:p w:rsidR="0036309E" w:rsidRPr="00472210" w:rsidRDefault="005B4F75" w:rsidP="005B4F75">
            <w:pPr>
              <w:ind w:firstLine="29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Дополнить  данный пункт </w:t>
            </w:r>
          </w:p>
        </w:tc>
        <w:tc>
          <w:tcPr>
            <w:tcW w:w="3828" w:type="dxa"/>
          </w:tcPr>
          <w:p w:rsidR="0036309E" w:rsidRPr="00472210" w:rsidRDefault="005B4F75" w:rsidP="005B4F75">
            <w:pPr>
              <w:ind w:firstLine="43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Директивный показатель продолжительности строительства объекта устанавливается застройщиком (техническим заказчиком) и оговаривается в задании на проектирование объекта (договоре).</w:t>
            </w:r>
          </w:p>
          <w:p w:rsidR="005B4F75" w:rsidRPr="00472210" w:rsidRDefault="005B4F75" w:rsidP="005B4F75">
            <w:pPr>
              <w:ind w:firstLine="43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Директивный </w:t>
            </w:r>
            <w:r w:rsidRPr="00472210">
              <w:rPr>
                <w:sz w:val="26"/>
                <w:szCs w:val="26"/>
              </w:rPr>
              <w:t xml:space="preserve">показатель продолжительности строительства </w:t>
            </w:r>
            <w:r w:rsidRPr="00472210">
              <w:rPr>
                <w:sz w:val="26"/>
                <w:szCs w:val="26"/>
              </w:rPr>
              <w:t xml:space="preserve"> не может превышать нормативный или расчет показатель продолжительности строительства объекта</w:t>
            </w:r>
          </w:p>
        </w:tc>
        <w:tc>
          <w:tcPr>
            <w:tcW w:w="3686" w:type="dxa"/>
          </w:tcPr>
          <w:p w:rsidR="0036309E" w:rsidRPr="00472210" w:rsidRDefault="005B4F75" w:rsidP="005B4F75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Статья 70</w:t>
            </w:r>
            <w:r w:rsidR="00167765" w:rsidRPr="00472210">
              <w:rPr>
                <w:sz w:val="26"/>
                <w:szCs w:val="26"/>
              </w:rPr>
              <w:t>8</w:t>
            </w:r>
            <w:r w:rsidRPr="00472210">
              <w:rPr>
                <w:sz w:val="26"/>
                <w:szCs w:val="26"/>
              </w:rPr>
              <w:t xml:space="preserve"> Гражданского кодекса устанавливает признаки директивного показателя </w:t>
            </w:r>
            <w:r w:rsidRPr="00472210">
              <w:rPr>
                <w:sz w:val="26"/>
                <w:szCs w:val="26"/>
              </w:rPr>
              <w:t>продолжительности строительства</w:t>
            </w:r>
            <w:r w:rsidRPr="00472210">
              <w:rPr>
                <w:sz w:val="26"/>
                <w:szCs w:val="26"/>
              </w:rPr>
              <w:t xml:space="preserve">: </w:t>
            </w:r>
          </w:p>
          <w:p w:rsidR="005B4F75" w:rsidRPr="00472210" w:rsidRDefault="005B4F75" w:rsidP="00167765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Пункт </w:t>
            </w:r>
            <w:r w:rsidR="00167765" w:rsidRPr="00472210">
              <w:rPr>
                <w:sz w:val="26"/>
                <w:szCs w:val="26"/>
              </w:rPr>
              <w:t>1</w:t>
            </w:r>
            <w:r w:rsidRPr="00472210">
              <w:rPr>
                <w:sz w:val="26"/>
                <w:szCs w:val="26"/>
              </w:rPr>
              <w:t xml:space="preserve"> «В </w:t>
            </w:r>
            <w:r w:rsidR="00167765" w:rsidRPr="00472210">
              <w:rPr>
                <w:sz w:val="26"/>
                <w:szCs w:val="26"/>
              </w:rPr>
              <w:t xml:space="preserve">договоре подряда указывают начальный и конечный сроки </w:t>
            </w:r>
            <w:r w:rsidR="00C51684" w:rsidRPr="00472210">
              <w:rPr>
                <w:sz w:val="26"/>
                <w:szCs w:val="26"/>
              </w:rPr>
              <w:t>выполнения работ».</w:t>
            </w:r>
          </w:p>
          <w:p w:rsidR="00C51684" w:rsidRPr="00472210" w:rsidRDefault="009058BB" w:rsidP="00167765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При этом в пункте 1 СНиП 1.04.03-85* Част</w:t>
            </w:r>
            <w:r w:rsidR="007E34A9" w:rsidRPr="00472210">
              <w:rPr>
                <w:sz w:val="26"/>
                <w:szCs w:val="26"/>
              </w:rPr>
              <w:t>ь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  <w:lang w:val="en-US"/>
              </w:rPr>
              <w:t>I</w:t>
            </w:r>
            <w:r w:rsidRPr="00472210">
              <w:rPr>
                <w:sz w:val="26"/>
                <w:szCs w:val="26"/>
              </w:rPr>
              <w:t xml:space="preserve"> указано, что «Настоящие нормы предназначены для определения </w:t>
            </w:r>
            <w:r w:rsidRPr="00472210">
              <w:rPr>
                <w:b/>
                <w:sz w:val="26"/>
                <w:szCs w:val="26"/>
              </w:rPr>
              <w:t>максимально допустимой продолжительности строительства</w:t>
            </w:r>
            <w:r w:rsidRPr="00472210">
              <w:rPr>
                <w:sz w:val="26"/>
                <w:szCs w:val="26"/>
              </w:rPr>
              <w:t xml:space="preserve"> новых и расширения действующих предприятий, их очередей, пусковых комплексов, сооружений и зданий (в дальнейшем - "объектов") производственного и непроизводственного назначения всех отраслей народного хозяйства».</w:t>
            </w:r>
          </w:p>
          <w:p w:rsidR="009058BB" w:rsidRPr="00472210" w:rsidRDefault="009058BB" w:rsidP="009058BB">
            <w:pPr>
              <w:ind w:firstLine="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Таким образом, директивная продолжительность не может быть больше максимально допустимой продолжительности строительства, определённой по нормативным или расчет способами.</w:t>
            </w:r>
          </w:p>
        </w:tc>
      </w:tr>
      <w:tr w:rsidR="005B4F75" w:rsidRPr="00472210" w:rsidTr="006B4B8C">
        <w:tc>
          <w:tcPr>
            <w:tcW w:w="921" w:type="dxa"/>
          </w:tcPr>
          <w:p w:rsidR="005B4F75" w:rsidRPr="00472210" w:rsidRDefault="00C32EE7" w:rsidP="00183D86">
            <w:pPr>
              <w:ind w:firstLine="22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11</w:t>
            </w:r>
          </w:p>
        </w:tc>
        <w:tc>
          <w:tcPr>
            <w:tcW w:w="3610" w:type="dxa"/>
          </w:tcPr>
          <w:p w:rsidR="005B4F75" w:rsidRPr="00472210" w:rsidRDefault="00484901" w:rsidP="00B00FAF">
            <w:pPr>
              <w:rPr>
                <w:b/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>Пункт 5.21</w:t>
            </w:r>
          </w:p>
        </w:tc>
        <w:tc>
          <w:tcPr>
            <w:tcW w:w="3118" w:type="dxa"/>
          </w:tcPr>
          <w:p w:rsidR="005B4F75" w:rsidRPr="00472210" w:rsidRDefault="00A26493" w:rsidP="00A26493">
            <w:pPr>
              <w:ind w:firstLine="29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Исключить, т.к. содержание пункта противоречит требованиям «Методики определения затрат, связанных с осуществлением строительно-монтажных работ вахтовым методом», утв. </w:t>
            </w:r>
            <w:r w:rsidRPr="00472210">
              <w:rPr>
                <w:sz w:val="26"/>
                <w:szCs w:val="26"/>
              </w:rPr>
              <w:t>приказом Мин</w:t>
            </w:r>
            <w:r w:rsidRPr="00472210">
              <w:rPr>
                <w:sz w:val="26"/>
                <w:szCs w:val="26"/>
              </w:rPr>
              <w:t xml:space="preserve">строй России </w:t>
            </w:r>
            <w:r w:rsidRPr="00472210">
              <w:rPr>
                <w:sz w:val="26"/>
                <w:szCs w:val="26"/>
              </w:rPr>
              <w:t xml:space="preserve">от 15 июня 2020 г. </w:t>
            </w:r>
            <w:r w:rsidRPr="00472210">
              <w:rPr>
                <w:sz w:val="26"/>
                <w:szCs w:val="26"/>
              </w:rPr>
              <w:t>№</w:t>
            </w:r>
            <w:r w:rsidRPr="00472210">
              <w:rPr>
                <w:sz w:val="26"/>
                <w:szCs w:val="26"/>
              </w:rPr>
              <w:t>318/</w:t>
            </w:r>
            <w:proofErr w:type="spellStart"/>
            <w:r w:rsidRPr="00472210">
              <w:rPr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3828" w:type="dxa"/>
          </w:tcPr>
          <w:p w:rsidR="005B4F75" w:rsidRPr="00472210" w:rsidRDefault="005B4F75" w:rsidP="00B00FAF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5B4F75" w:rsidRPr="00472210" w:rsidRDefault="00A26493" w:rsidP="00212B7F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Ни </w:t>
            </w:r>
            <w:r w:rsidR="00647529">
              <w:rPr>
                <w:sz w:val="26"/>
                <w:szCs w:val="26"/>
              </w:rPr>
              <w:t>п</w:t>
            </w:r>
            <w:r w:rsidRPr="00472210">
              <w:rPr>
                <w:sz w:val="26"/>
                <w:szCs w:val="26"/>
              </w:rPr>
              <w:t>унктом 23 «Положения…» , ни «Методикой определения затрат, связанных с осуществлением строительно-монтажных работ вахтовым методом»</w:t>
            </w:r>
            <w:r w:rsidR="00212B7F" w:rsidRPr="00472210">
              <w:rPr>
                <w:sz w:val="26"/>
                <w:szCs w:val="26"/>
              </w:rPr>
              <w:t xml:space="preserve"> не предусмотрено включение в состав пояснительной записки </w:t>
            </w:r>
            <w:r w:rsidR="00212B7F" w:rsidRPr="00472210">
              <w:rPr>
                <w:sz w:val="26"/>
                <w:szCs w:val="26"/>
              </w:rPr>
              <w:t>график</w:t>
            </w:r>
            <w:r w:rsidR="00212B7F" w:rsidRPr="00472210">
              <w:rPr>
                <w:sz w:val="26"/>
                <w:szCs w:val="26"/>
              </w:rPr>
              <w:t>а</w:t>
            </w:r>
            <w:r w:rsidR="00212B7F" w:rsidRPr="00472210">
              <w:rPr>
                <w:sz w:val="26"/>
                <w:szCs w:val="26"/>
              </w:rPr>
              <w:t xml:space="preserve"> р</w:t>
            </w:r>
            <w:r w:rsidR="00212B7F" w:rsidRPr="00472210">
              <w:rPr>
                <w:sz w:val="26"/>
                <w:szCs w:val="26"/>
              </w:rPr>
              <w:t xml:space="preserve">ежима труда и отдыха работников и </w:t>
            </w:r>
            <w:r w:rsidR="00212B7F" w:rsidRPr="00472210">
              <w:rPr>
                <w:sz w:val="26"/>
                <w:szCs w:val="26"/>
              </w:rPr>
              <w:t>график сменяемости работников</w:t>
            </w:r>
            <w:r w:rsidR="00212B7F" w:rsidRPr="00472210">
              <w:rPr>
                <w:sz w:val="26"/>
                <w:szCs w:val="26"/>
              </w:rPr>
              <w:t>.</w:t>
            </w:r>
          </w:p>
        </w:tc>
      </w:tr>
      <w:tr w:rsidR="00C32EE7" w:rsidRPr="00472210" w:rsidTr="006B4B8C">
        <w:tc>
          <w:tcPr>
            <w:tcW w:w="921" w:type="dxa"/>
          </w:tcPr>
          <w:p w:rsidR="00C32EE7" w:rsidRPr="00472210" w:rsidRDefault="008C16CF" w:rsidP="00183D86">
            <w:pPr>
              <w:ind w:firstLine="22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12</w:t>
            </w:r>
          </w:p>
        </w:tc>
        <w:tc>
          <w:tcPr>
            <w:tcW w:w="3610" w:type="dxa"/>
          </w:tcPr>
          <w:p w:rsidR="00C32EE7" w:rsidRPr="00472210" w:rsidRDefault="008C16CF" w:rsidP="008C16CF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Приложение А</w:t>
            </w:r>
          </w:p>
          <w:p w:rsidR="008C16CF" w:rsidRPr="00472210" w:rsidRDefault="008C16CF" w:rsidP="008C16CF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А.1 Форма календарного плана строительства</w:t>
            </w:r>
          </w:p>
        </w:tc>
        <w:tc>
          <w:tcPr>
            <w:tcW w:w="3118" w:type="dxa"/>
          </w:tcPr>
          <w:p w:rsidR="00C32EE7" w:rsidRPr="00472210" w:rsidRDefault="008C16CF" w:rsidP="008C16CF">
            <w:pPr>
              <w:ind w:firstLine="29"/>
              <w:rPr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>Исключить</w:t>
            </w:r>
            <w:r w:rsidRPr="00472210">
              <w:rPr>
                <w:sz w:val="26"/>
                <w:szCs w:val="26"/>
              </w:rPr>
              <w:t>, т.к. содержание Приложения А.1 противоречит требованиям  «Положения о составе разделов проектной документации и требованиях к их со-держанию», утв. постановлением Правительства от 16.02.2008 №87.</w:t>
            </w:r>
          </w:p>
        </w:tc>
        <w:tc>
          <w:tcPr>
            <w:tcW w:w="3828" w:type="dxa"/>
          </w:tcPr>
          <w:p w:rsidR="00C32EE7" w:rsidRPr="00472210" w:rsidRDefault="00C32EE7" w:rsidP="00B00FAF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C32EE7" w:rsidRPr="00472210" w:rsidRDefault="008C16CF" w:rsidP="008C16CF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Пунктом 23 «Положения…»</w:t>
            </w:r>
            <w:r w:rsidRPr="00472210">
              <w:rPr>
                <w:sz w:val="26"/>
                <w:szCs w:val="26"/>
              </w:rPr>
              <w:t xml:space="preserve"> установлено, что календарный план строительства, реконструкции, капитального ремонта, включая подготовительный период должен содержать сроки и последовательность строительства, реконструкции, капитального ремонта основных и вспомогательных зданий, строений и сооружений, выделение этапов строительства.</w:t>
            </w:r>
          </w:p>
          <w:p w:rsidR="008C16CF" w:rsidRPr="00472210" w:rsidRDefault="008C16CF" w:rsidP="008C16CF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Проектом же СП предлагается составлять распределение капитальных вложений. При этом не бюджетные объекты как правило выполняются без составления сметной документации.</w:t>
            </w:r>
          </w:p>
        </w:tc>
      </w:tr>
      <w:tr w:rsidR="00E05D8B" w:rsidRPr="00472210" w:rsidTr="006B4B8C">
        <w:tc>
          <w:tcPr>
            <w:tcW w:w="921" w:type="dxa"/>
          </w:tcPr>
          <w:p w:rsidR="00E05D8B" w:rsidRPr="00472210" w:rsidRDefault="00E05D8B" w:rsidP="00E05D8B">
            <w:pPr>
              <w:ind w:firstLine="22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13</w:t>
            </w:r>
          </w:p>
        </w:tc>
        <w:tc>
          <w:tcPr>
            <w:tcW w:w="3610" w:type="dxa"/>
          </w:tcPr>
          <w:p w:rsidR="00E05D8B" w:rsidRPr="00472210" w:rsidRDefault="00E05D8B" w:rsidP="00E05D8B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Приложение А</w:t>
            </w:r>
          </w:p>
          <w:p w:rsidR="00E05D8B" w:rsidRPr="00472210" w:rsidRDefault="00E05D8B" w:rsidP="00E05D8B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А.2 Форма ведомости объемов основных строительных, монтажных</w:t>
            </w:r>
            <w:r w:rsidRPr="00472210">
              <w:rPr>
                <w:sz w:val="26"/>
                <w:szCs w:val="26"/>
              </w:rPr>
              <w:t xml:space="preserve"> </w:t>
            </w:r>
            <w:r w:rsidRPr="00472210">
              <w:rPr>
                <w:sz w:val="26"/>
                <w:szCs w:val="26"/>
              </w:rPr>
              <w:t>и специальных строительных работ</w:t>
            </w:r>
          </w:p>
          <w:p w:rsidR="00023B12" w:rsidRPr="00472210" w:rsidRDefault="00023B12" w:rsidP="00023B12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А.3 Форма ведомости потребности в строительных конструкциях,</w:t>
            </w:r>
          </w:p>
          <w:p w:rsidR="00023B12" w:rsidRPr="00472210" w:rsidRDefault="00023B12" w:rsidP="00023B12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изделиях, материалах и оборудование</w:t>
            </w:r>
          </w:p>
        </w:tc>
        <w:tc>
          <w:tcPr>
            <w:tcW w:w="3118" w:type="dxa"/>
          </w:tcPr>
          <w:p w:rsidR="00E05D8B" w:rsidRPr="00472210" w:rsidRDefault="00E05D8B" w:rsidP="00E05D8B">
            <w:pPr>
              <w:ind w:firstLine="29"/>
              <w:rPr>
                <w:sz w:val="26"/>
                <w:szCs w:val="26"/>
              </w:rPr>
            </w:pPr>
            <w:r w:rsidRPr="00472210">
              <w:rPr>
                <w:b/>
                <w:sz w:val="26"/>
                <w:szCs w:val="26"/>
              </w:rPr>
              <w:t>Исключить</w:t>
            </w:r>
            <w:r w:rsidRPr="00472210">
              <w:rPr>
                <w:sz w:val="26"/>
                <w:szCs w:val="26"/>
              </w:rPr>
              <w:t>, т.к. содержание Приложения А.1</w:t>
            </w:r>
            <w:r w:rsidR="00023B12" w:rsidRPr="00472210">
              <w:rPr>
                <w:sz w:val="26"/>
                <w:szCs w:val="26"/>
              </w:rPr>
              <w:t xml:space="preserve"> и Ф.3</w:t>
            </w:r>
            <w:r w:rsidRPr="00472210">
              <w:rPr>
                <w:sz w:val="26"/>
                <w:szCs w:val="26"/>
              </w:rPr>
              <w:t xml:space="preserve"> противоречит требованиям  «Положения о составе разделов проектной документации и требованиях к их со-держанию», утв. постановлением Правительства от 16.02.2008 №87.</w:t>
            </w:r>
          </w:p>
        </w:tc>
        <w:tc>
          <w:tcPr>
            <w:tcW w:w="3828" w:type="dxa"/>
          </w:tcPr>
          <w:p w:rsidR="00E05D8B" w:rsidRPr="00472210" w:rsidRDefault="00E05D8B" w:rsidP="00E05D8B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05D8B" w:rsidRPr="00472210" w:rsidRDefault="00161A7B" w:rsidP="00161A7B">
            <w:pPr>
              <w:ind w:firstLine="35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Пунктом 23 «Положения…» не предусмотрено составление в составе раздела ведомостей объемов работ.</w:t>
            </w:r>
          </w:p>
          <w:p w:rsidR="006B4B8C" w:rsidRPr="00472210" w:rsidRDefault="006B4B8C" w:rsidP="006B4B8C">
            <w:pPr>
              <w:ind w:firstLine="35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Необходимость составления ведомости объемов работ определена постановлением Правительства РФ от 5 марта 2007 года N 145, а именно: Пункт 13:</w:t>
            </w:r>
          </w:p>
          <w:p w:rsidR="006B4B8C" w:rsidRPr="00472210" w:rsidRDefault="006B4B8C" w:rsidP="006B4B8C">
            <w:pPr>
              <w:ind w:firstLine="35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Для проведения государственной экспертизы одновременно проектной документации и результатов инженерных изысканий, выполненных для подготовки такой проектной документации, представляются:</w:t>
            </w:r>
          </w:p>
          <w:p w:rsidR="00161A7B" w:rsidRPr="00472210" w:rsidRDefault="006B4B8C" w:rsidP="006B4B8C">
            <w:pPr>
              <w:ind w:firstLine="35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г_1) ведомости объемов работ, учтенных в сметных расчетах;</w:t>
            </w:r>
          </w:p>
          <w:p w:rsidR="006B4B8C" w:rsidRPr="00472210" w:rsidRDefault="006B4B8C" w:rsidP="006B4B8C">
            <w:pPr>
              <w:ind w:firstLine="35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При этом форма такой ведомости отличается от формы, представленной в проекте СП.</w:t>
            </w:r>
          </w:p>
        </w:tc>
      </w:tr>
      <w:tr w:rsidR="00E05D8B" w:rsidRPr="00472210" w:rsidTr="006B4B8C">
        <w:tc>
          <w:tcPr>
            <w:tcW w:w="921" w:type="dxa"/>
          </w:tcPr>
          <w:p w:rsidR="00E05D8B" w:rsidRPr="00472210" w:rsidRDefault="00023B12" w:rsidP="00E05D8B">
            <w:pPr>
              <w:ind w:firstLine="22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14</w:t>
            </w:r>
          </w:p>
        </w:tc>
        <w:tc>
          <w:tcPr>
            <w:tcW w:w="3610" w:type="dxa"/>
          </w:tcPr>
          <w:p w:rsidR="00023B12" w:rsidRPr="00472210" w:rsidRDefault="00023B12" w:rsidP="00023B12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Приложение А </w:t>
            </w:r>
          </w:p>
          <w:p w:rsidR="00E05D8B" w:rsidRPr="00472210" w:rsidRDefault="00023B12" w:rsidP="00023B12">
            <w:pPr>
              <w:ind w:firstLine="0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А.4 Потребность в электроэнергии</w:t>
            </w:r>
          </w:p>
        </w:tc>
        <w:tc>
          <w:tcPr>
            <w:tcW w:w="3118" w:type="dxa"/>
          </w:tcPr>
          <w:p w:rsidR="00023B12" w:rsidRPr="00472210" w:rsidRDefault="00023B12" w:rsidP="002343ED">
            <w:pPr>
              <w:ind w:firstLine="29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 xml:space="preserve">Указать значения </w:t>
            </w:r>
            <w:r w:rsidR="002343ED" w:rsidRPr="00472210">
              <w:rPr>
                <w:sz w:val="26"/>
                <w:szCs w:val="26"/>
              </w:rPr>
              <w:t>коэффициентов</w:t>
            </w:r>
            <w:r w:rsidRPr="00472210">
              <w:rPr>
                <w:sz w:val="26"/>
                <w:szCs w:val="26"/>
              </w:rPr>
              <w:t xml:space="preserve"> спроса, зависящие от количества одновременных потребителей</w:t>
            </w:r>
            <w:r w:rsidRPr="00472210">
              <w:rPr>
                <w:sz w:val="26"/>
                <w:szCs w:val="26"/>
              </w:rPr>
              <w:t xml:space="preserve"> (</w:t>
            </w:r>
            <w:proofErr w:type="spellStart"/>
            <w:r w:rsidRPr="00472210">
              <w:rPr>
                <w:sz w:val="26"/>
                <w:szCs w:val="26"/>
              </w:rPr>
              <w:t>k</w:t>
            </w:r>
            <w:r w:rsidRPr="00472210">
              <w:rPr>
                <w:sz w:val="26"/>
                <w:szCs w:val="26"/>
                <w:vertAlign w:val="subscript"/>
              </w:rPr>
              <w:t>c</w:t>
            </w:r>
            <w:proofErr w:type="spellEnd"/>
            <w:r w:rsidRPr="00472210">
              <w:rPr>
                <w:sz w:val="26"/>
                <w:szCs w:val="26"/>
              </w:rPr>
              <w:t>,</w:t>
            </w:r>
            <w:r w:rsidRPr="00472210">
              <w:rPr>
                <w:sz w:val="26"/>
                <w:szCs w:val="26"/>
              </w:rPr>
              <w:t xml:space="preserve"> </w:t>
            </w:r>
            <w:proofErr w:type="spellStart"/>
            <w:r w:rsidRPr="00472210">
              <w:rPr>
                <w:sz w:val="26"/>
                <w:szCs w:val="26"/>
              </w:rPr>
              <w:t>k</w:t>
            </w:r>
            <w:r w:rsidRPr="00472210">
              <w:rPr>
                <w:sz w:val="26"/>
                <w:szCs w:val="26"/>
                <w:vertAlign w:val="subscript"/>
              </w:rPr>
              <w:t>t</w:t>
            </w:r>
            <w:proofErr w:type="spellEnd"/>
            <w:r w:rsidRPr="00472210">
              <w:rPr>
                <w:sz w:val="26"/>
                <w:szCs w:val="26"/>
              </w:rPr>
              <w:t>,</w:t>
            </w:r>
            <w:r w:rsidRPr="00472210">
              <w:rPr>
                <w:sz w:val="26"/>
                <w:szCs w:val="26"/>
              </w:rPr>
              <w:t xml:space="preserve"> </w:t>
            </w:r>
            <w:proofErr w:type="spellStart"/>
            <w:r w:rsidRPr="00472210">
              <w:rPr>
                <w:sz w:val="26"/>
                <w:szCs w:val="26"/>
              </w:rPr>
              <w:t>k</w:t>
            </w:r>
            <w:r w:rsidRPr="00472210">
              <w:rPr>
                <w:sz w:val="26"/>
                <w:szCs w:val="26"/>
                <w:vertAlign w:val="subscript"/>
              </w:rPr>
              <w:t>ов</w:t>
            </w:r>
            <w:proofErr w:type="spellEnd"/>
            <w:r w:rsidRPr="00472210">
              <w:rPr>
                <w:sz w:val="26"/>
                <w:szCs w:val="26"/>
              </w:rPr>
              <w:t>,</w:t>
            </w:r>
            <w:r w:rsidRPr="00472210">
              <w:rPr>
                <w:sz w:val="26"/>
                <w:szCs w:val="26"/>
              </w:rPr>
              <w:t xml:space="preserve"> </w:t>
            </w:r>
            <w:proofErr w:type="spellStart"/>
            <w:r w:rsidRPr="00472210">
              <w:rPr>
                <w:sz w:val="26"/>
                <w:szCs w:val="26"/>
              </w:rPr>
              <w:t>k</w:t>
            </w:r>
            <w:r w:rsidRPr="00472210">
              <w:rPr>
                <w:sz w:val="26"/>
                <w:szCs w:val="26"/>
                <w:vertAlign w:val="subscript"/>
              </w:rPr>
              <w:t>он</w:t>
            </w:r>
            <w:proofErr w:type="spellEnd"/>
            <w:r w:rsidRPr="00472210">
              <w:rPr>
                <w:sz w:val="26"/>
                <w:szCs w:val="26"/>
              </w:rPr>
              <w:t>)</w:t>
            </w:r>
            <w:r w:rsidR="002343ED" w:rsidRPr="00472210">
              <w:rPr>
                <w:sz w:val="26"/>
                <w:szCs w:val="26"/>
              </w:rPr>
              <w:t xml:space="preserve">, а также </w:t>
            </w:r>
            <w:r w:rsidR="002343ED" w:rsidRPr="00472210">
              <w:rPr>
                <w:sz w:val="26"/>
                <w:szCs w:val="26"/>
              </w:rPr>
              <w:t>коэффициент</w:t>
            </w:r>
            <w:r w:rsidR="002343ED" w:rsidRPr="00472210">
              <w:rPr>
                <w:sz w:val="26"/>
                <w:szCs w:val="26"/>
              </w:rPr>
              <w:t>ов мощности, зависящих</w:t>
            </w:r>
            <w:r w:rsidR="002343ED" w:rsidRPr="00472210">
              <w:rPr>
                <w:sz w:val="26"/>
                <w:szCs w:val="26"/>
              </w:rPr>
              <w:t xml:space="preserve"> от количества и </w:t>
            </w:r>
            <w:r w:rsidR="002343ED" w:rsidRPr="00472210">
              <w:rPr>
                <w:sz w:val="26"/>
                <w:szCs w:val="26"/>
              </w:rPr>
              <w:t>загрузки си</w:t>
            </w:r>
            <w:r w:rsidR="002343ED" w:rsidRPr="00472210">
              <w:rPr>
                <w:sz w:val="26"/>
                <w:szCs w:val="26"/>
              </w:rPr>
              <w:t>ловых потребителей</w:t>
            </w:r>
            <w:r w:rsidR="002343ED" w:rsidRPr="00472210">
              <w:rPr>
                <w:sz w:val="26"/>
                <w:szCs w:val="26"/>
              </w:rPr>
              <w:t xml:space="preserve"> </w:t>
            </w:r>
            <w:r w:rsidR="002343ED" w:rsidRPr="00472210">
              <w:rPr>
                <w:rFonts w:ascii="Cambria Math" w:hAnsi="Cambria Math" w:cs="Cambria Math"/>
                <w:sz w:val="26"/>
                <w:szCs w:val="26"/>
              </w:rPr>
              <w:t>𝑐𝑜𝑠</w:t>
            </w:r>
            <w:r w:rsidR="002343ED" w:rsidRPr="00472210">
              <w:rPr>
                <w:sz w:val="26"/>
                <w:szCs w:val="26"/>
              </w:rPr>
              <w:t>φ</w:t>
            </w:r>
          </w:p>
        </w:tc>
        <w:tc>
          <w:tcPr>
            <w:tcW w:w="3828" w:type="dxa"/>
          </w:tcPr>
          <w:p w:rsidR="00E05D8B" w:rsidRPr="00472210" w:rsidRDefault="00E05D8B" w:rsidP="00023B12">
            <w:pPr>
              <w:ind w:firstLine="43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05D8B" w:rsidRPr="00472210" w:rsidRDefault="00E05D8B" w:rsidP="00023B12">
            <w:pPr>
              <w:ind w:firstLine="0"/>
              <w:rPr>
                <w:sz w:val="26"/>
                <w:szCs w:val="26"/>
              </w:rPr>
            </w:pPr>
          </w:p>
        </w:tc>
      </w:tr>
      <w:tr w:rsidR="002343ED" w:rsidRPr="00472210" w:rsidTr="006B4B8C">
        <w:tc>
          <w:tcPr>
            <w:tcW w:w="921" w:type="dxa"/>
          </w:tcPr>
          <w:p w:rsidR="002343ED" w:rsidRPr="00472210" w:rsidRDefault="002343ED" w:rsidP="00E05D8B">
            <w:pPr>
              <w:ind w:firstLine="22"/>
              <w:jc w:val="center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15</w:t>
            </w:r>
          </w:p>
        </w:tc>
        <w:tc>
          <w:tcPr>
            <w:tcW w:w="3610" w:type="dxa"/>
          </w:tcPr>
          <w:p w:rsidR="002343ED" w:rsidRPr="00472210" w:rsidRDefault="002343ED" w:rsidP="00023B12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9D5916" w:rsidRPr="00472210" w:rsidRDefault="009D5916" w:rsidP="0088510C">
            <w:pPr>
              <w:ind w:firstLine="29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Дополнить проект СП следующими методиками расчетов для определения:</w:t>
            </w:r>
          </w:p>
          <w:p w:rsidR="009D5916" w:rsidRPr="00472210" w:rsidRDefault="009D5916" w:rsidP="0088510C">
            <w:pPr>
              <w:ind w:firstLine="29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- потребности</w:t>
            </w:r>
            <w:r w:rsidRPr="00472210">
              <w:rPr>
                <w:sz w:val="26"/>
                <w:szCs w:val="26"/>
              </w:rPr>
              <w:t xml:space="preserve"> строительства в кадрах;</w:t>
            </w:r>
          </w:p>
          <w:p w:rsidR="009D5916" w:rsidRPr="00472210" w:rsidRDefault="009D5916" w:rsidP="0088510C">
            <w:pPr>
              <w:ind w:firstLine="29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- расчет</w:t>
            </w:r>
            <w:r w:rsidRPr="00472210">
              <w:rPr>
                <w:sz w:val="26"/>
                <w:szCs w:val="26"/>
              </w:rPr>
              <w:t>а</w:t>
            </w:r>
            <w:r w:rsidRPr="00472210">
              <w:rPr>
                <w:sz w:val="26"/>
                <w:szCs w:val="26"/>
              </w:rPr>
              <w:t xml:space="preserve"> площадок для складирования материалов и оборудования;</w:t>
            </w:r>
          </w:p>
          <w:p w:rsidR="002343ED" w:rsidRPr="00472210" w:rsidRDefault="009D5916" w:rsidP="0088510C">
            <w:pPr>
              <w:ind w:firstLine="29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- расчет</w:t>
            </w:r>
            <w:r w:rsidRPr="00472210">
              <w:rPr>
                <w:sz w:val="26"/>
                <w:szCs w:val="26"/>
              </w:rPr>
              <w:t>а</w:t>
            </w:r>
            <w:r w:rsidRPr="00472210">
              <w:rPr>
                <w:sz w:val="26"/>
                <w:szCs w:val="26"/>
              </w:rPr>
              <w:t xml:space="preserve"> потребности в топливе и горюче-смазочных материалах</w:t>
            </w:r>
          </w:p>
        </w:tc>
        <w:tc>
          <w:tcPr>
            <w:tcW w:w="3828" w:type="dxa"/>
          </w:tcPr>
          <w:p w:rsidR="002343ED" w:rsidRPr="00472210" w:rsidRDefault="002343ED" w:rsidP="00023B12">
            <w:pPr>
              <w:ind w:firstLine="43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2343ED" w:rsidRPr="00472210" w:rsidRDefault="009D5916" w:rsidP="001257DF">
            <w:pPr>
              <w:ind w:firstLine="30"/>
              <w:jc w:val="both"/>
              <w:rPr>
                <w:sz w:val="26"/>
                <w:szCs w:val="26"/>
              </w:rPr>
            </w:pPr>
            <w:r w:rsidRPr="00472210">
              <w:rPr>
                <w:sz w:val="26"/>
                <w:szCs w:val="26"/>
              </w:rPr>
              <w:t>Пунктом 23 «Положения…» в подпункте л) указана необходимость в обосновании потребности строительства в кадрах, в топливе и ГСМ</w:t>
            </w:r>
            <w:r w:rsidRPr="00472210">
              <w:rPr>
                <w:sz w:val="26"/>
                <w:szCs w:val="26"/>
              </w:rPr>
              <w:t>, а в подпункте м) необходимость обоснования размеров площадок складирования, при этом в нормативных документах отсутствуют методики опре</w:t>
            </w:r>
            <w:r w:rsidR="00625E91" w:rsidRPr="00472210">
              <w:rPr>
                <w:sz w:val="26"/>
                <w:szCs w:val="26"/>
              </w:rPr>
              <w:t>деле</w:t>
            </w:r>
            <w:r w:rsidRPr="00472210">
              <w:rPr>
                <w:sz w:val="26"/>
                <w:szCs w:val="26"/>
              </w:rPr>
              <w:t xml:space="preserve">ния данных потребностей.  </w:t>
            </w:r>
          </w:p>
        </w:tc>
      </w:tr>
    </w:tbl>
    <w:p w:rsidR="00374725" w:rsidRDefault="00374725" w:rsidP="00374725">
      <w:pPr>
        <w:jc w:val="center"/>
      </w:pPr>
    </w:p>
    <w:p w:rsidR="007641A9" w:rsidRDefault="007641A9" w:rsidP="007641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1A9">
        <w:rPr>
          <w:rFonts w:ascii="Times New Roman" w:hAnsi="Times New Roman" w:cs="Times New Roman"/>
          <w:sz w:val="24"/>
          <w:szCs w:val="24"/>
        </w:rPr>
        <w:t>Примечание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41A9" w:rsidRPr="00B00AE9" w:rsidRDefault="00647529" w:rsidP="00B00AE9">
      <w:pPr>
        <w:pStyle w:val="a6"/>
        <w:numPr>
          <w:ilvl w:val="0"/>
          <w:numId w:val="1"/>
        </w:numPr>
        <w:spacing w:after="0" w:line="276" w:lineRule="auto"/>
        <w:jc w:val="both"/>
      </w:pPr>
      <w:r w:rsidRPr="00647529">
        <w:rPr>
          <w:rFonts w:ascii="Times New Roman" w:hAnsi="Times New Roman" w:cs="Times New Roman"/>
          <w:sz w:val="24"/>
          <w:szCs w:val="24"/>
        </w:rPr>
        <w:t xml:space="preserve">В соответствии с пунктом 12 Статьи 48 Градостроительного кодекса РФ №190-ФЗ состав и содержание проектной документации определяются Правительством Российской Федерации. </w:t>
      </w:r>
      <w:r w:rsidRPr="00647529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  <w:r w:rsidRPr="00647529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647529">
        <w:rPr>
          <w:rFonts w:ascii="Times New Roman" w:hAnsi="Times New Roman" w:cs="Times New Roman"/>
          <w:sz w:val="24"/>
          <w:szCs w:val="24"/>
        </w:rPr>
        <w:t>от 16.02.2008 №87</w:t>
      </w:r>
      <w:r w:rsidRPr="00647529">
        <w:rPr>
          <w:rFonts w:ascii="Times New Roman" w:hAnsi="Times New Roman" w:cs="Times New Roman"/>
          <w:sz w:val="24"/>
          <w:szCs w:val="24"/>
        </w:rPr>
        <w:t xml:space="preserve"> утвердило «Положение о составе разделов проектной документации и требованиях к их содержа</w:t>
      </w:r>
      <w:r>
        <w:rPr>
          <w:rFonts w:ascii="Times New Roman" w:hAnsi="Times New Roman" w:cs="Times New Roman"/>
          <w:sz w:val="24"/>
          <w:szCs w:val="24"/>
        </w:rPr>
        <w:t>нию». В соответствии с</w:t>
      </w:r>
      <w:r w:rsidR="00B00AE9">
        <w:rPr>
          <w:rFonts w:ascii="Times New Roman" w:hAnsi="Times New Roman" w:cs="Times New Roman"/>
          <w:sz w:val="24"/>
          <w:szCs w:val="24"/>
        </w:rPr>
        <w:t xml:space="preserve"> пунктом 2 Статьи 115 Конституции </w:t>
      </w:r>
      <w:r w:rsidR="00B00AE9" w:rsidRPr="00B00AE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00AE9">
        <w:rPr>
          <w:rFonts w:ascii="Times New Roman" w:hAnsi="Times New Roman" w:cs="Times New Roman"/>
          <w:sz w:val="24"/>
          <w:szCs w:val="24"/>
        </w:rPr>
        <w:t xml:space="preserve"> «</w:t>
      </w:r>
      <w:r w:rsidR="00B00AE9" w:rsidRPr="00B00AE9">
        <w:rPr>
          <w:rFonts w:ascii="Times New Roman" w:hAnsi="Times New Roman" w:cs="Times New Roman"/>
          <w:sz w:val="24"/>
          <w:szCs w:val="24"/>
        </w:rPr>
        <w:t>Постановления и распоряжения Правительства Российской Федерации обязательны к исполнению в Росс</w:t>
      </w:r>
      <w:r w:rsidR="00B00AE9">
        <w:rPr>
          <w:rFonts w:ascii="Times New Roman" w:hAnsi="Times New Roman" w:cs="Times New Roman"/>
          <w:sz w:val="24"/>
          <w:szCs w:val="24"/>
        </w:rPr>
        <w:t xml:space="preserve">ийской Федерации». Таким образом, только Правительство </w:t>
      </w:r>
      <w:r w:rsidR="00B00AE9" w:rsidRPr="00B00AE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00AE9">
        <w:rPr>
          <w:rFonts w:ascii="Times New Roman" w:hAnsi="Times New Roman" w:cs="Times New Roman"/>
          <w:sz w:val="24"/>
          <w:szCs w:val="24"/>
        </w:rPr>
        <w:t xml:space="preserve"> может вносить изменения и дополнения в </w:t>
      </w:r>
      <w:r w:rsidR="00B00AE9" w:rsidRPr="00647529">
        <w:rPr>
          <w:rFonts w:ascii="Times New Roman" w:hAnsi="Times New Roman" w:cs="Times New Roman"/>
          <w:sz w:val="24"/>
          <w:szCs w:val="24"/>
        </w:rPr>
        <w:t>состав и содержание проектной документации</w:t>
      </w:r>
      <w:r w:rsidR="00B00AE9">
        <w:rPr>
          <w:rFonts w:ascii="Times New Roman" w:hAnsi="Times New Roman" w:cs="Times New Roman"/>
          <w:sz w:val="24"/>
          <w:szCs w:val="24"/>
        </w:rPr>
        <w:t>.</w:t>
      </w:r>
    </w:p>
    <w:p w:rsidR="00B00AE9" w:rsidRPr="00597675" w:rsidRDefault="00597675" w:rsidP="004E3A8F">
      <w:pPr>
        <w:pStyle w:val="a6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75">
        <w:t>«</w:t>
      </w:r>
      <w:r w:rsidRPr="00597675">
        <w:rPr>
          <w:rFonts w:ascii="Times New Roman" w:hAnsi="Times New Roman" w:cs="Times New Roman"/>
          <w:sz w:val="24"/>
          <w:szCs w:val="24"/>
        </w:rPr>
        <w:t>Методика определения затрат, связанных с осуществлением строительно-монтажных работ вахтовым методом», утверждена приказом Минстрой России от 15 июня 2020 г. №318/</w:t>
      </w:r>
      <w:proofErr w:type="spellStart"/>
      <w:r w:rsidRPr="0059767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97675">
        <w:rPr>
          <w:rFonts w:ascii="Times New Roman" w:hAnsi="Times New Roman" w:cs="Times New Roman"/>
          <w:sz w:val="24"/>
          <w:szCs w:val="24"/>
        </w:rPr>
        <w:t xml:space="preserve"> и зарегистрирована</w:t>
      </w:r>
      <w:r w:rsidRPr="00597675">
        <w:rPr>
          <w:rFonts w:ascii="Times New Roman" w:hAnsi="Times New Roman" w:cs="Times New Roman"/>
          <w:sz w:val="24"/>
          <w:szCs w:val="24"/>
        </w:rPr>
        <w:t xml:space="preserve"> в </w:t>
      </w:r>
      <w:r w:rsidRPr="00597675">
        <w:rPr>
          <w:rFonts w:ascii="Times New Roman" w:hAnsi="Times New Roman" w:cs="Times New Roman"/>
          <w:sz w:val="24"/>
          <w:szCs w:val="24"/>
        </w:rPr>
        <w:t>Минюсте России 14.09.202 №59837</w:t>
      </w:r>
      <w:r w:rsidRPr="00597675">
        <w:rPr>
          <w:rFonts w:ascii="Times New Roman" w:hAnsi="Times New Roman" w:cs="Times New Roman"/>
          <w:sz w:val="24"/>
          <w:szCs w:val="24"/>
        </w:rPr>
        <w:t>.</w:t>
      </w:r>
      <w:r w:rsidRPr="00597675">
        <w:rPr>
          <w:rFonts w:ascii="Times New Roman" w:hAnsi="Times New Roman" w:cs="Times New Roman"/>
          <w:sz w:val="24"/>
          <w:szCs w:val="24"/>
        </w:rPr>
        <w:t xml:space="preserve"> </w:t>
      </w:r>
      <w:r w:rsidRPr="00597675">
        <w:rPr>
          <w:rFonts w:ascii="Times New Roman" w:hAnsi="Times New Roman" w:cs="Times New Roman"/>
          <w:sz w:val="24"/>
          <w:szCs w:val="24"/>
        </w:rPr>
        <w:t>Регистрация данного приказа в Минюсте России в соответствии с постановлением Правительства РФ от 13 августа 1997 года N 1009 «Об утверждении Правил подготовки нормативных правовых актов федеральных органов исполнительной власти и их государственной регистрации» указывает на нормативно правовой характер данного документа, т.е. на его обязательное выполнение.</w:t>
      </w:r>
      <w:r w:rsidR="00BD393B">
        <w:rPr>
          <w:rFonts w:ascii="Times New Roman" w:hAnsi="Times New Roman" w:cs="Times New Roman"/>
          <w:sz w:val="24"/>
          <w:szCs w:val="24"/>
        </w:rPr>
        <w:t xml:space="preserve"> Перечень положений и расчетов вахтового метода является закрытым </w:t>
      </w:r>
      <w:r w:rsidR="00970557">
        <w:rPr>
          <w:rFonts w:ascii="Times New Roman" w:hAnsi="Times New Roman" w:cs="Times New Roman"/>
          <w:sz w:val="24"/>
          <w:szCs w:val="24"/>
        </w:rPr>
        <w:t xml:space="preserve">(исчерпывающим) </w:t>
      </w:r>
      <w:r w:rsidR="00BD393B">
        <w:rPr>
          <w:rFonts w:ascii="Times New Roman" w:hAnsi="Times New Roman" w:cs="Times New Roman"/>
          <w:sz w:val="24"/>
          <w:szCs w:val="24"/>
        </w:rPr>
        <w:t>и не подлежит расширенному толкованию</w:t>
      </w:r>
      <w:r w:rsidR="0097055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D39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0AE9" w:rsidRPr="00597675" w:rsidSect="0037472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66F09"/>
    <w:multiLevelType w:val="hybridMultilevel"/>
    <w:tmpl w:val="9102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954CF"/>
    <w:multiLevelType w:val="hybridMultilevel"/>
    <w:tmpl w:val="2646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25"/>
    <w:rsid w:val="000123F8"/>
    <w:rsid w:val="000201C5"/>
    <w:rsid w:val="00023B12"/>
    <w:rsid w:val="00025D0C"/>
    <w:rsid w:val="000667AC"/>
    <w:rsid w:val="000A6B50"/>
    <w:rsid w:val="000C10F1"/>
    <w:rsid w:val="000F32A9"/>
    <w:rsid w:val="001257DF"/>
    <w:rsid w:val="00161A7B"/>
    <w:rsid w:val="00167765"/>
    <w:rsid w:val="00180762"/>
    <w:rsid w:val="00183D86"/>
    <w:rsid w:val="001E1616"/>
    <w:rsid w:val="00212B7F"/>
    <w:rsid w:val="002343ED"/>
    <w:rsid w:val="002403E8"/>
    <w:rsid w:val="00244ECC"/>
    <w:rsid w:val="00297644"/>
    <w:rsid w:val="0033511B"/>
    <w:rsid w:val="0036309E"/>
    <w:rsid w:val="00374725"/>
    <w:rsid w:val="00472210"/>
    <w:rsid w:val="00484901"/>
    <w:rsid w:val="00484D0D"/>
    <w:rsid w:val="004F10EB"/>
    <w:rsid w:val="004F385C"/>
    <w:rsid w:val="00515D19"/>
    <w:rsid w:val="0058780E"/>
    <w:rsid w:val="00597675"/>
    <w:rsid w:val="005B4F75"/>
    <w:rsid w:val="00625E91"/>
    <w:rsid w:val="00647529"/>
    <w:rsid w:val="006B4B8C"/>
    <w:rsid w:val="007641A9"/>
    <w:rsid w:val="007E34A9"/>
    <w:rsid w:val="00847614"/>
    <w:rsid w:val="00864D37"/>
    <w:rsid w:val="0088510C"/>
    <w:rsid w:val="008C16CF"/>
    <w:rsid w:val="009058BB"/>
    <w:rsid w:val="009179C8"/>
    <w:rsid w:val="009241EA"/>
    <w:rsid w:val="00970557"/>
    <w:rsid w:val="009D5916"/>
    <w:rsid w:val="00A26493"/>
    <w:rsid w:val="00B00AE9"/>
    <w:rsid w:val="00B32C2F"/>
    <w:rsid w:val="00BD393B"/>
    <w:rsid w:val="00C068DD"/>
    <w:rsid w:val="00C32EE7"/>
    <w:rsid w:val="00C51684"/>
    <w:rsid w:val="00C52587"/>
    <w:rsid w:val="00C90656"/>
    <w:rsid w:val="00D307A2"/>
    <w:rsid w:val="00D66D08"/>
    <w:rsid w:val="00D77671"/>
    <w:rsid w:val="00E05D8B"/>
    <w:rsid w:val="00E05F93"/>
    <w:rsid w:val="00EB387E"/>
    <w:rsid w:val="00F506F3"/>
    <w:rsid w:val="00F672C9"/>
    <w:rsid w:val="00F93374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8642"/>
  <w15:chartTrackingRefBased/>
  <w15:docId w15:val="{2B8F3FE2-086A-4269-91F0-E6030CD3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725"/>
    <w:pPr>
      <w:spacing w:after="0" w:line="240" w:lineRule="auto"/>
      <w:ind w:firstLine="709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A0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6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1501</TotalTime>
  <Pages>11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 Александрович</dc:creator>
  <cp:keywords/>
  <dc:description/>
  <cp:lastModifiedBy>Петров Сергей Александрович</cp:lastModifiedBy>
  <cp:revision>49</cp:revision>
  <cp:lastPrinted>2024-09-23T09:51:00Z</cp:lastPrinted>
  <dcterms:created xsi:type="dcterms:W3CDTF">2024-09-23T06:48:00Z</dcterms:created>
  <dcterms:modified xsi:type="dcterms:W3CDTF">2024-09-24T11:54:00Z</dcterms:modified>
</cp:coreProperties>
</file>